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B33" w:rsidRPr="0061539E" w:rsidRDefault="00142B33" w:rsidP="0061539E">
      <w:pPr>
        <w:rPr>
          <w:rFonts w:cs="Arial"/>
          <w:b/>
          <w:bCs/>
          <w:color w:val="000080"/>
          <w:sz w:val="40"/>
          <w:szCs w:val="40"/>
        </w:rPr>
      </w:pPr>
      <w:bookmarkStart w:id="0" w:name="Text1"/>
      <w:r>
        <w:rPr>
          <w:rFonts w:cs="Arial"/>
          <w:b/>
          <w:bCs/>
          <w:color w:val="000080"/>
          <w:sz w:val="40"/>
          <w:szCs w:val="40"/>
        </w:rPr>
        <w:t>TC250/SC7</w:t>
      </w:r>
      <w:bookmarkEnd w:id="0"/>
      <w:r>
        <w:rPr>
          <w:rFonts w:cs="Arial"/>
          <w:b/>
          <w:bCs/>
          <w:color w:val="000080"/>
          <w:sz w:val="40"/>
          <w:szCs w:val="40"/>
        </w:rPr>
        <w:t>/EG</w:t>
      </w:r>
      <w:r w:rsidR="00BB0D2A">
        <w:rPr>
          <w:rFonts w:cs="Arial"/>
          <w:b/>
          <w:bCs/>
          <w:color w:val="000080"/>
          <w:sz w:val="40"/>
          <w:szCs w:val="40"/>
        </w:rPr>
        <w:t>5</w:t>
      </w:r>
      <w:r>
        <w:rPr>
          <w:rFonts w:cs="Arial"/>
          <w:b/>
          <w:bCs/>
          <w:color w:val="000080"/>
          <w:sz w:val="40"/>
          <w:szCs w:val="40"/>
        </w:rPr>
        <w:t xml:space="preserve">: </w:t>
      </w:r>
      <w:r w:rsidR="00BB0D2A">
        <w:rPr>
          <w:rFonts w:cs="Arial"/>
          <w:b/>
          <w:bCs/>
          <w:color w:val="000080"/>
          <w:sz w:val="40"/>
          <w:szCs w:val="40"/>
        </w:rPr>
        <w:t>Reinforced Soil</w:t>
      </w:r>
    </w:p>
    <w:p w:rsidR="00142B33" w:rsidRDefault="00326640" w:rsidP="00E675A7">
      <w:pPr>
        <w:spacing w:before="120" w:after="120"/>
        <w:rPr>
          <w:rFonts w:cs="Arial"/>
          <w:b/>
          <w:bCs/>
          <w:color w:val="000080"/>
          <w:sz w:val="32"/>
          <w:szCs w:val="32"/>
        </w:rPr>
      </w:pPr>
      <w:r>
        <w:rPr>
          <w:rFonts w:cs="Arial"/>
          <w:b/>
          <w:bCs/>
          <w:color w:val="000080"/>
          <w:sz w:val="32"/>
          <w:szCs w:val="32"/>
        </w:rPr>
        <w:t>(</w:t>
      </w:r>
      <w:proofErr w:type="gramStart"/>
      <w:r>
        <w:rPr>
          <w:rFonts w:cs="Arial"/>
          <w:b/>
          <w:bCs/>
          <w:color w:val="000080"/>
          <w:sz w:val="32"/>
          <w:szCs w:val="32"/>
        </w:rPr>
        <w:t>draft</w:t>
      </w:r>
      <w:proofErr w:type="gramEnd"/>
      <w:r>
        <w:rPr>
          <w:rFonts w:cs="Arial"/>
          <w:b/>
          <w:bCs/>
          <w:color w:val="000080"/>
          <w:sz w:val="32"/>
          <w:szCs w:val="32"/>
        </w:rPr>
        <w:t xml:space="preserve">) </w:t>
      </w:r>
      <w:r w:rsidR="00BB0D2A">
        <w:rPr>
          <w:rFonts w:cs="Arial"/>
          <w:b/>
          <w:bCs/>
          <w:color w:val="000080"/>
          <w:sz w:val="32"/>
          <w:szCs w:val="32"/>
        </w:rPr>
        <w:t>Interim</w:t>
      </w:r>
      <w:r w:rsidR="00142B33">
        <w:rPr>
          <w:rFonts w:cs="Arial"/>
          <w:b/>
          <w:bCs/>
          <w:color w:val="000080"/>
          <w:sz w:val="32"/>
          <w:szCs w:val="32"/>
        </w:rPr>
        <w:t xml:space="preserve"> Report </w:t>
      </w:r>
      <w:bookmarkStart w:id="1" w:name="_Toc68753580"/>
      <w:r w:rsidR="00142B33">
        <w:rPr>
          <w:rFonts w:cs="Arial"/>
          <w:b/>
          <w:bCs/>
          <w:color w:val="000080"/>
          <w:sz w:val="32"/>
          <w:szCs w:val="32"/>
        </w:rPr>
        <w:t>201</w:t>
      </w:r>
      <w:r w:rsidR="00B418E3">
        <w:rPr>
          <w:rFonts w:cs="Arial"/>
          <w:b/>
          <w:bCs/>
          <w:color w:val="000080"/>
          <w:sz w:val="32"/>
          <w:szCs w:val="32"/>
        </w:rPr>
        <w:t>4</w:t>
      </w:r>
    </w:p>
    <w:bookmarkEnd w:id="1"/>
    <w:p w:rsidR="00BB0D2A" w:rsidRPr="006A344E" w:rsidRDefault="00BB0D2A" w:rsidP="00BB0D2A">
      <w:r>
        <w:rPr>
          <w:b/>
          <w:bCs/>
          <w:lang w:val="en-GB"/>
        </w:rPr>
        <w:t>EC 7-1</w:t>
      </w:r>
      <w:r w:rsidRPr="006A344E">
        <w:rPr>
          <w:b/>
          <w:bCs/>
          <w:lang w:val="en-GB"/>
        </w:rPr>
        <w:t xml:space="preserve"> – General rules</w:t>
      </w:r>
    </w:p>
    <w:p w:rsidR="00BB0D2A" w:rsidRPr="006A344E" w:rsidRDefault="00BB0D2A" w:rsidP="00BB0D2A">
      <w:pPr>
        <w:numPr>
          <w:ilvl w:val="0"/>
          <w:numId w:val="42"/>
        </w:numPr>
        <w:spacing w:after="0" w:line="240" w:lineRule="auto"/>
      </w:pPr>
      <w:r w:rsidRPr="006A344E">
        <w:t>General</w:t>
      </w:r>
    </w:p>
    <w:p w:rsidR="00BB0D2A" w:rsidRPr="006A344E" w:rsidRDefault="00BB0D2A" w:rsidP="00BB0D2A">
      <w:pPr>
        <w:numPr>
          <w:ilvl w:val="0"/>
          <w:numId w:val="42"/>
        </w:numPr>
        <w:spacing w:after="0" w:line="240" w:lineRule="auto"/>
      </w:pPr>
      <w:r w:rsidRPr="006A344E">
        <w:t>Basis of geotechnical design</w:t>
      </w:r>
    </w:p>
    <w:p w:rsidR="00BB0D2A" w:rsidRPr="00F516F8" w:rsidRDefault="00BB0D2A" w:rsidP="00BB0D2A">
      <w:pPr>
        <w:numPr>
          <w:ilvl w:val="0"/>
          <w:numId w:val="42"/>
        </w:numPr>
        <w:spacing w:after="0" w:line="240" w:lineRule="auto"/>
      </w:pPr>
      <w:r w:rsidRPr="00F516F8">
        <w:t>Materials</w:t>
      </w:r>
    </w:p>
    <w:p w:rsidR="00BB0D2A" w:rsidRPr="00F516F8" w:rsidRDefault="00BB0D2A" w:rsidP="00BB0D2A">
      <w:pPr>
        <w:numPr>
          <w:ilvl w:val="1"/>
          <w:numId w:val="42"/>
        </w:numPr>
        <w:spacing w:after="0" w:line="240" w:lineRule="auto"/>
      </w:pPr>
      <w:r w:rsidRPr="00F516F8">
        <w:t>reinforcements</w:t>
      </w:r>
    </w:p>
    <w:p w:rsidR="00BB0D2A" w:rsidRPr="00F516F8" w:rsidRDefault="00BB0D2A" w:rsidP="00BB0D2A">
      <w:pPr>
        <w:numPr>
          <w:ilvl w:val="2"/>
          <w:numId w:val="42"/>
        </w:numPr>
        <w:spacing w:after="0" w:line="240" w:lineRule="auto"/>
      </w:pPr>
      <w:proofErr w:type="spellStart"/>
      <w:r w:rsidRPr="00F516F8">
        <w:t>geosynthetics</w:t>
      </w:r>
      <w:proofErr w:type="spellEnd"/>
    </w:p>
    <w:p w:rsidR="00BB0D2A" w:rsidRPr="00F516F8" w:rsidRDefault="00BB0D2A" w:rsidP="00BB0D2A">
      <w:pPr>
        <w:numPr>
          <w:ilvl w:val="2"/>
          <w:numId w:val="42"/>
        </w:numPr>
        <w:spacing w:after="0" w:line="240" w:lineRule="auto"/>
      </w:pPr>
      <w:r w:rsidRPr="00F516F8">
        <w:t>steel</w:t>
      </w:r>
    </w:p>
    <w:p w:rsidR="00BB0D2A" w:rsidRPr="00F516F8" w:rsidRDefault="00BB0D2A" w:rsidP="00BB0D2A">
      <w:pPr>
        <w:numPr>
          <w:ilvl w:val="2"/>
          <w:numId w:val="42"/>
        </w:numPr>
        <w:spacing w:after="0" w:line="240" w:lineRule="auto"/>
      </w:pPr>
      <w:r w:rsidRPr="00F516F8">
        <w:t>grout / concrete for soil nails</w:t>
      </w:r>
    </w:p>
    <w:p w:rsidR="00BB0D2A" w:rsidRPr="00F516F8" w:rsidRDefault="00BB0D2A" w:rsidP="00BB0D2A">
      <w:pPr>
        <w:numPr>
          <w:ilvl w:val="0"/>
          <w:numId w:val="42"/>
        </w:numPr>
        <w:spacing w:after="0" w:line="240" w:lineRule="auto"/>
      </w:pPr>
      <w:r w:rsidRPr="00F516F8">
        <w:t>Durability</w:t>
      </w:r>
    </w:p>
    <w:p w:rsidR="00BB0D2A" w:rsidRPr="00F516F8" w:rsidRDefault="00BB0D2A" w:rsidP="00BB0D2A">
      <w:pPr>
        <w:numPr>
          <w:ilvl w:val="1"/>
          <w:numId w:val="42"/>
        </w:numPr>
        <w:spacing w:after="0" w:line="240" w:lineRule="auto"/>
      </w:pPr>
      <w:r w:rsidRPr="00F516F8">
        <w:t>reinforcements</w:t>
      </w:r>
    </w:p>
    <w:p w:rsidR="00BB0D2A" w:rsidRPr="00F516F8" w:rsidRDefault="00BB0D2A" w:rsidP="00BB0D2A">
      <w:pPr>
        <w:numPr>
          <w:ilvl w:val="2"/>
          <w:numId w:val="42"/>
        </w:numPr>
        <w:spacing w:after="0" w:line="240" w:lineRule="auto"/>
      </w:pPr>
      <w:proofErr w:type="spellStart"/>
      <w:r w:rsidRPr="00F516F8">
        <w:t>geosynthetics</w:t>
      </w:r>
      <w:proofErr w:type="spellEnd"/>
    </w:p>
    <w:p w:rsidR="00BB0D2A" w:rsidRPr="00F516F8" w:rsidRDefault="00BB0D2A" w:rsidP="00BB0D2A">
      <w:pPr>
        <w:numPr>
          <w:ilvl w:val="2"/>
          <w:numId w:val="42"/>
        </w:numPr>
        <w:spacing w:after="0" w:line="240" w:lineRule="auto"/>
      </w:pPr>
      <w:r w:rsidRPr="00F516F8">
        <w:t>steel</w:t>
      </w:r>
    </w:p>
    <w:p w:rsidR="00BB0D2A" w:rsidRPr="00F516F8" w:rsidRDefault="00BB0D2A" w:rsidP="00BB0D2A">
      <w:pPr>
        <w:numPr>
          <w:ilvl w:val="2"/>
          <w:numId w:val="42"/>
        </w:numPr>
        <w:spacing w:after="0" w:line="240" w:lineRule="auto"/>
      </w:pPr>
      <w:r w:rsidRPr="00F516F8">
        <w:t>grout / concrete for soil nails</w:t>
      </w:r>
    </w:p>
    <w:p w:rsidR="00BB0D2A" w:rsidRPr="006A344E" w:rsidRDefault="00BB0D2A" w:rsidP="00BB0D2A">
      <w:pPr>
        <w:numPr>
          <w:ilvl w:val="0"/>
          <w:numId w:val="42"/>
        </w:numPr>
        <w:spacing w:after="0" w:line="240" w:lineRule="auto"/>
      </w:pPr>
      <w:r w:rsidRPr="006A344E">
        <w:t>Geotechnical analysis</w:t>
      </w:r>
    </w:p>
    <w:p w:rsidR="00BB0D2A" w:rsidRPr="006A344E" w:rsidRDefault="00BB0D2A" w:rsidP="00BB0D2A">
      <w:pPr>
        <w:numPr>
          <w:ilvl w:val="0"/>
          <w:numId w:val="42"/>
        </w:numPr>
        <w:spacing w:after="0" w:line="240" w:lineRule="auto"/>
      </w:pPr>
      <w:r w:rsidRPr="006A344E">
        <w:t>Ultimate limit states</w:t>
      </w:r>
    </w:p>
    <w:p w:rsidR="00BB0D2A" w:rsidRPr="006A344E" w:rsidRDefault="00BB0D2A" w:rsidP="00BB0D2A">
      <w:pPr>
        <w:numPr>
          <w:ilvl w:val="0"/>
          <w:numId w:val="42"/>
        </w:numPr>
        <w:spacing w:after="0" w:line="240" w:lineRule="auto"/>
      </w:pPr>
      <w:r w:rsidRPr="006A344E">
        <w:t>Serviceability limit states</w:t>
      </w:r>
    </w:p>
    <w:p w:rsidR="00BB0D2A" w:rsidRDefault="00BB0D2A" w:rsidP="00BB0D2A">
      <w:pPr>
        <w:numPr>
          <w:ilvl w:val="0"/>
          <w:numId w:val="42"/>
        </w:numPr>
        <w:spacing w:after="0" w:line="240" w:lineRule="auto"/>
      </w:pPr>
      <w:r w:rsidRPr="006A344E">
        <w:t>Execution</w:t>
      </w:r>
    </w:p>
    <w:p w:rsidR="00BB0D2A" w:rsidRPr="006A344E" w:rsidRDefault="00BB0D2A" w:rsidP="00BB0D2A">
      <w:pPr>
        <w:numPr>
          <w:ilvl w:val="0"/>
          <w:numId w:val="42"/>
        </w:numPr>
        <w:spacing w:after="0" w:line="240" w:lineRule="auto"/>
      </w:pPr>
      <w:r>
        <w:t>Testing</w:t>
      </w:r>
    </w:p>
    <w:p w:rsidR="00BB0D2A" w:rsidRPr="006A344E" w:rsidRDefault="00BB0D2A" w:rsidP="00BB0D2A">
      <w:pPr>
        <w:numPr>
          <w:ilvl w:val="0"/>
          <w:numId w:val="42"/>
        </w:numPr>
        <w:spacing w:after="0" w:line="240" w:lineRule="auto"/>
      </w:pPr>
      <w:r w:rsidRPr="006A344E">
        <w:t>Reporting</w:t>
      </w:r>
    </w:p>
    <w:p w:rsidR="00BB0D2A" w:rsidRDefault="00BB0D2A" w:rsidP="00BB0D2A">
      <w:pPr>
        <w:rPr>
          <w:lang w:val="en-GB"/>
        </w:rPr>
      </w:pPr>
    </w:p>
    <w:p w:rsidR="00BB0D2A" w:rsidRPr="006A344E" w:rsidRDefault="00BB0D2A" w:rsidP="00BB0D2A">
      <w:pPr>
        <w:spacing w:before="120" w:after="120"/>
        <w:rPr>
          <w:lang w:val="en-GB"/>
        </w:rPr>
      </w:pPr>
      <w:r>
        <w:rPr>
          <w:rFonts w:cs="Arial"/>
          <w:b/>
          <w:bCs/>
          <w:color w:val="000080"/>
          <w:sz w:val="32"/>
          <w:szCs w:val="32"/>
        </w:rPr>
        <w:t>Propos</w:t>
      </w:r>
      <w:bookmarkStart w:id="2" w:name="_GoBack"/>
      <w:bookmarkEnd w:id="2"/>
      <w:r>
        <w:rPr>
          <w:rFonts w:cs="Arial"/>
          <w:b/>
          <w:bCs/>
          <w:color w:val="000080"/>
          <w:sz w:val="32"/>
          <w:szCs w:val="32"/>
        </w:rPr>
        <w:t>ed structure for section on reinforced soil</w:t>
      </w:r>
    </w:p>
    <w:p w:rsidR="00BB0D2A" w:rsidRPr="00117DC5" w:rsidRDefault="00BB0D2A" w:rsidP="00BB0D2A">
      <w:pPr>
        <w:rPr>
          <w:b/>
          <w:bCs/>
          <w:lang w:val="en-GB"/>
        </w:rPr>
      </w:pPr>
      <w:r w:rsidRPr="00117DC5">
        <w:rPr>
          <w:b/>
          <w:bCs/>
          <w:lang w:val="en-GB"/>
        </w:rPr>
        <w:t xml:space="preserve">EC 7-3 </w:t>
      </w:r>
      <w:r w:rsidRPr="006A344E">
        <w:rPr>
          <w:b/>
          <w:bCs/>
          <w:lang w:val="en-GB"/>
        </w:rPr>
        <w:t>– Geotechnical constructions</w:t>
      </w:r>
    </w:p>
    <w:p w:rsidR="00BB0D2A" w:rsidRPr="006A344E" w:rsidRDefault="00BB0D2A" w:rsidP="00BB0D2A">
      <w:pPr>
        <w:numPr>
          <w:ilvl w:val="0"/>
          <w:numId w:val="43"/>
        </w:numPr>
        <w:spacing w:after="0" w:line="240" w:lineRule="auto"/>
      </w:pPr>
      <w:r w:rsidRPr="006A344E">
        <w:t>General</w:t>
      </w:r>
    </w:p>
    <w:p w:rsidR="00BB0D2A" w:rsidRPr="006A344E" w:rsidRDefault="00BB0D2A" w:rsidP="00BB0D2A">
      <w:pPr>
        <w:numPr>
          <w:ilvl w:val="0"/>
          <w:numId w:val="43"/>
        </w:numPr>
        <w:spacing w:after="0" w:line="240" w:lineRule="auto"/>
      </w:pPr>
      <w:r w:rsidRPr="006A344E">
        <w:t>Slopes, cuttings, and embankments</w:t>
      </w:r>
    </w:p>
    <w:p w:rsidR="00BB0D2A" w:rsidRPr="006A344E" w:rsidRDefault="00BB0D2A" w:rsidP="00BB0D2A">
      <w:pPr>
        <w:numPr>
          <w:ilvl w:val="0"/>
          <w:numId w:val="43"/>
        </w:numPr>
        <w:spacing w:after="0" w:line="240" w:lineRule="auto"/>
      </w:pPr>
      <w:r w:rsidRPr="006A344E">
        <w:t>Spread foundations</w:t>
      </w:r>
    </w:p>
    <w:p w:rsidR="00BB0D2A" w:rsidRPr="006A344E" w:rsidRDefault="00BB0D2A" w:rsidP="00BB0D2A">
      <w:pPr>
        <w:numPr>
          <w:ilvl w:val="0"/>
          <w:numId w:val="43"/>
        </w:numPr>
        <w:spacing w:after="0" w:line="240" w:lineRule="auto"/>
      </w:pPr>
      <w:r w:rsidRPr="006A344E">
        <w:t>Pile foundations</w:t>
      </w:r>
    </w:p>
    <w:p w:rsidR="00BB0D2A" w:rsidRPr="006A344E" w:rsidRDefault="00BB0D2A" w:rsidP="00BB0D2A">
      <w:pPr>
        <w:numPr>
          <w:ilvl w:val="0"/>
          <w:numId w:val="43"/>
        </w:numPr>
        <w:spacing w:after="0" w:line="240" w:lineRule="auto"/>
      </w:pPr>
      <w:r w:rsidRPr="006A344E">
        <w:t>Retaining structures</w:t>
      </w:r>
    </w:p>
    <w:p w:rsidR="00BB0D2A" w:rsidRPr="006A344E" w:rsidRDefault="00BB0D2A" w:rsidP="00BB0D2A">
      <w:pPr>
        <w:numPr>
          <w:ilvl w:val="0"/>
          <w:numId w:val="43"/>
        </w:numPr>
        <w:spacing w:after="0" w:line="240" w:lineRule="auto"/>
      </w:pPr>
      <w:r w:rsidRPr="006A344E">
        <w:t>Anchors</w:t>
      </w:r>
    </w:p>
    <w:p w:rsidR="00BB0D2A" w:rsidRPr="006A344E" w:rsidRDefault="00BB0D2A" w:rsidP="00BB0D2A">
      <w:pPr>
        <w:numPr>
          <w:ilvl w:val="0"/>
          <w:numId w:val="43"/>
        </w:numPr>
        <w:spacing w:after="0" w:line="240" w:lineRule="auto"/>
      </w:pPr>
      <w:r w:rsidRPr="006A344E">
        <w:t>Ground improvement</w:t>
      </w:r>
    </w:p>
    <w:p w:rsidR="00BB0D2A" w:rsidRPr="00117DC5" w:rsidRDefault="00BB0D2A" w:rsidP="00BB0D2A">
      <w:pPr>
        <w:numPr>
          <w:ilvl w:val="0"/>
          <w:numId w:val="43"/>
        </w:numPr>
        <w:spacing w:after="0" w:line="240" w:lineRule="auto"/>
        <w:rPr>
          <w:b/>
        </w:rPr>
      </w:pPr>
      <w:r w:rsidRPr="00117DC5">
        <w:rPr>
          <w:b/>
        </w:rPr>
        <w:t xml:space="preserve"> Reinforced Soil structures </w:t>
      </w:r>
    </w:p>
    <w:p w:rsidR="00BB0D2A" w:rsidRDefault="00BB0D2A" w:rsidP="00BB0D2A">
      <w:pPr>
        <w:numPr>
          <w:ilvl w:val="0"/>
          <w:numId w:val="41"/>
        </w:numPr>
        <w:tabs>
          <w:tab w:val="clear" w:pos="720"/>
          <w:tab w:val="num" w:pos="1260"/>
        </w:tabs>
        <w:spacing w:after="0" w:line="240" w:lineRule="auto"/>
        <w:ind w:left="1260" w:hanging="540"/>
      </w:pPr>
      <w:r w:rsidRPr="006A344E">
        <w:t>General</w:t>
      </w:r>
    </w:p>
    <w:p w:rsidR="00BB0D2A" w:rsidRPr="00F516F8" w:rsidRDefault="00BB0D2A" w:rsidP="00BB0D2A">
      <w:pPr>
        <w:numPr>
          <w:ilvl w:val="1"/>
          <w:numId w:val="41"/>
        </w:numPr>
        <w:spacing w:after="0" w:line="240" w:lineRule="auto"/>
        <w:rPr>
          <w:highlight w:val="green"/>
        </w:rPr>
      </w:pPr>
      <w:r w:rsidRPr="00F516F8">
        <w:rPr>
          <w:highlight w:val="green"/>
        </w:rPr>
        <w:t>Materials</w:t>
      </w:r>
    </w:p>
    <w:p w:rsidR="00BB0D2A" w:rsidRDefault="00BB0D2A" w:rsidP="00BB0D2A">
      <w:pPr>
        <w:numPr>
          <w:ilvl w:val="1"/>
          <w:numId w:val="41"/>
        </w:numPr>
        <w:spacing w:after="0" w:line="240" w:lineRule="auto"/>
        <w:rPr>
          <w:highlight w:val="green"/>
        </w:rPr>
      </w:pPr>
      <w:r w:rsidRPr="00F516F8">
        <w:rPr>
          <w:highlight w:val="green"/>
        </w:rPr>
        <w:t>Durability</w:t>
      </w:r>
    </w:p>
    <w:p w:rsidR="00BB0D2A" w:rsidRPr="00F516F8" w:rsidRDefault="00BB0D2A" w:rsidP="00BB0D2A">
      <w:pPr>
        <w:ind w:left="4320"/>
        <w:rPr>
          <w:highlight w:val="green"/>
        </w:rPr>
      </w:pPr>
      <w:r>
        <w:rPr>
          <w:highlight w:val="green"/>
        </w:rPr>
        <w:t>If Chapters 8.2 and 8.3 could not be accepted</w:t>
      </w:r>
    </w:p>
    <w:p w:rsidR="00BB0D2A" w:rsidRPr="00F516F8" w:rsidRDefault="00BB0D2A" w:rsidP="00BB0D2A">
      <w:pPr>
        <w:numPr>
          <w:ilvl w:val="0"/>
          <w:numId w:val="41"/>
        </w:numPr>
        <w:tabs>
          <w:tab w:val="clear" w:pos="720"/>
          <w:tab w:val="num" w:pos="1260"/>
        </w:tabs>
        <w:spacing w:after="0" w:line="240" w:lineRule="auto"/>
        <w:ind w:left="1260" w:hanging="540"/>
        <w:rPr>
          <w:highlight w:val="yellow"/>
        </w:rPr>
      </w:pPr>
      <w:r w:rsidRPr="00F516F8">
        <w:rPr>
          <w:highlight w:val="yellow"/>
        </w:rPr>
        <w:t>Materials</w:t>
      </w:r>
    </w:p>
    <w:p w:rsidR="00BB0D2A" w:rsidRDefault="00BB0D2A" w:rsidP="00BB0D2A">
      <w:pPr>
        <w:numPr>
          <w:ilvl w:val="0"/>
          <w:numId w:val="41"/>
        </w:numPr>
        <w:tabs>
          <w:tab w:val="clear" w:pos="720"/>
          <w:tab w:val="num" w:pos="1260"/>
        </w:tabs>
        <w:spacing w:after="0" w:line="240" w:lineRule="auto"/>
        <w:ind w:left="1260" w:hanging="540"/>
        <w:rPr>
          <w:highlight w:val="yellow"/>
        </w:rPr>
      </w:pPr>
      <w:r w:rsidRPr="00F516F8">
        <w:rPr>
          <w:highlight w:val="yellow"/>
        </w:rPr>
        <w:t>Durability</w:t>
      </w:r>
    </w:p>
    <w:p w:rsidR="00BB0D2A" w:rsidRPr="00F516F8" w:rsidRDefault="00BB0D2A" w:rsidP="00BB0D2A">
      <w:pPr>
        <w:ind w:left="4320"/>
        <w:rPr>
          <w:highlight w:val="yellow"/>
        </w:rPr>
      </w:pPr>
      <w:r>
        <w:rPr>
          <w:highlight w:val="yellow"/>
        </w:rPr>
        <w:t xml:space="preserve">Proposal to include here (preferred) </w:t>
      </w:r>
    </w:p>
    <w:p w:rsidR="00BB0D2A" w:rsidRDefault="00BB0D2A" w:rsidP="00BB0D2A">
      <w:pPr>
        <w:numPr>
          <w:ilvl w:val="0"/>
          <w:numId w:val="41"/>
        </w:numPr>
        <w:tabs>
          <w:tab w:val="clear" w:pos="720"/>
          <w:tab w:val="num" w:pos="1260"/>
        </w:tabs>
        <w:spacing w:after="0" w:line="240" w:lineRule="auto"/>
        <w:ind w:left="1260" w:hanging="540"/>
      </w:pPr>
      <w:r w:rsidRPr="006A344E">
        <w:lastRenderedPageBreak/>
        <w:t>Limit states</w:t>
      </w:r>
    </w:p>
    <w:p w:rsidR="00BB0D2A" w:rsidRDefault="00BB0D2A" w:rsidP="00BB0D2A">
      <w:pPr>
        <w:numPr>
          <w:ilvl w:val="1"/>
          <w:numId w:val="41"/>
        </w:numPr>
        <w:tabs>
          <w:tab w:val="clear" w:pos="1440"/>
          <w:tab w:val="num" w:pos="1800"/>
        </w:tabs>
        <w:spacing w:after="0" w:line="240" w:lineRule="auto"/>
        <w:ind w:left="1800" w:hanging="720"/>
      </w:pPr>
      <w:r>
        <w:t>ULS</w:t>
      </w:r>
    </w:p>
    <w:p w:rsidR="00BB0D2A" w:rsidRDefault="00BB0D2A" w:rsidP="00BB0D2A">
      <w:pPr>
        <w:numPr>
          <w:ilvl w:val="2"/>
          <w:numId w:val="41"/>
        </w:numPr>
        <w:spacing w:after="0" w:line="240" w:lineRule="auto"/>
      </w:pPr>
      <w:r>
        <w:t>In soil</w:t>
      </w:r>
    </w:p>
    <w:p w:rsidR="00BB0D2A" w:rsidRPr="00280985" w:rsidRDefault="00BB0D2A" w:rsidP="00BB0D2A">
      <w:pPr>
        <w:numPr>
          <w:ilvl w:val="3"/>
          <w:numId w:val="41"/>
        </w:numPr>
        <w:spacing w:after="0" w:line="240" w:lineRule="auto"/>
        <w:rPr>
          <w:lang w:val="en-GB"/>
        </w:rPr>
      </w:pPr>
      <w:r>
        <w:rPr>
          <w:lang w:val="en-GB"/>
        </w:rPr>
        <w:t>Stability along slip surface (refer back to sec. 2)</w:t>
      </w:r>
    </w:p>
    <w:p w:rsidR="00BB0D2A" w:rsidRDefault="00BB0D2A" w:rsidP="00BB0D2A">
      <w:pPr>
        <w:numPr>
          <w:ilvl w:val="3"/>
          <w:numId w:val="41"/>
        </w:numPr>
        <w:spacing w:after="0" w:line="240" w:lineRule="auto"/>
        <w:rPr>
          <w:lang w:val="en-GB"/>
        </w:rPr>
      </w:pPr>
      <w:r>
        <w:rPr>
          <w:lang w:val="en-GB"/>
        </w:rPr>
        <w:t>Sliding</w:t>
      </w:r>
    </w:p>
    <w:p w:rsidR="00BB0D2A" w:rsidRDefault="00BB0D2A" w:rsidP="00BB0D2A">
      <w:pPr>
        <w:numPr>
          <w:ilvl w:val="3"/>
          <w:numId w:val="41"/>
        </w:numPr>
        <w:spacing w:after="0" w:line="240" w:lineRule="auto"/>
        <w:rPr>
          <w:lang w:val="en-GB"/>
        </w:rPr>
      </w:pPr>
      <w:r>
        <w:rPr>
          <w:lang w:val="en-GB"/>
        </w:rPr>
        <w:t>Bearing capacity</w:t>
      </w:r>
    </w:p>
    <w:p w:rsidR="00BB0D2A" w:rsidRPr="00AA7A2A" w:rsidRDefault="00BB0D2A" w:rsidP="00BB0D2A">
      <w:pPr>
        <w:numPr>
          <w:ilvl w:val="3"/>
          <w:numId w:val="41"/>
        </w:numPr>
        <w:spacing w:after="0" w:line="240" w:lineRule="auto"/>
        <w:rPr>
          <w:lang w:val="en-GB"/>
        </w:rPr>
      </w:pPr>
      <w:r w:rsidRPr="00AA7A2A">
        <w:rPr>
          <w:lang w:val="en-GB"/>
        </w:rPr>
        <w:t>Squeezing</w:t>
      </w:r>
    </w:p>
    <w:p w:rsidR="00BB0D2A" w:rsidRDefault="00BB0D2A" w:rsidP="00BB0D2A">
      <w:pPr>
        <w:numPr>
          <w:ilvl w:val="2"/>
          <w:numId w:val="41"/>
        </w:numPr>
        <w:spacing w:after="0" w:line="240" w:lineRule="auto"/>
      </w:pPr>
      <w:r>
        <w:t>In reinforcing element</w:t>
      </w:r>
    </w:p>
    <w:p w:rsidR="00BB0D2A" w:rsidRDefault="00BB0D2A" w:rsidP="00BB0D2A">
      <w:pPr>
        <w:numPr>
          <w:ilvl w:val="3"/>
          <w:numId w:val="41"/>
        </w:numPr>
        <w:spacing w:after="0" w:line="240" w:lineRule="auto"/>
        <w:rPr>
          <w:lang w:val="en-GB"/>
        </w:rPr>
      </w:pPr>
      <w:r>
        <w:rPr>
          <w:lang w:val="en-GB"/>
        </w:rPr>
        <w:t>Tensile rupture</w:t>
      </w:r>
    </w:p>
    <w:p w:rsidR="00BB0D2A" w:rsidRDefault="00BB0D2A" w:rsidP="00BB0D2A">
      <w:pPr>
        <w:numPr>
          <w:ilvl w:val="3"/>
          <w:numId w:val="41"/>
        </w:numPr>
        <w:spacing w:after="0" w:line="240" w:lineRule="auto"/>
        <w:rPr>
          <w:lang w:val="en-GB"/>
        </w:rPr>
      </w:pPr>
      <w:r>
        <w:rPr>
          <w:lang w:val="en-GB"/>
        </w:rPr>
        <w:t>Shear rupture</w:t>
      </w:r>
    </w:p>
    <w:p w:rsidR="00BB0D2A" w:rsidRDefault="00BB0D2A" w:rsidP="00BB0D2A">
      <w:pPr>
        <w:numPr>
          <w:ilvl w:val="2"/>
          <w:numId w:val="41"/>
        </w:numPr>
        <w:spacing w:after="0" w:line="240" w:lineRule="auto"/>
        <w:rPr>
          <w:lang w:val="en-GB"/>
        </w:rPr>
      </w:pPr>
      <w:r>
        <w:rPr>
          <w:lang w:val="en-GB"/>
        </w:rPr>
        <w:t>On interface between soil and reinforcing element</w:t>
      </w:r>
    </w:p>
    <w:p w:rsidR="00BB0D2A" w:rsidRPr="008E231B" w:rsidRDefault="00BB0D2A" w:rsidP="00BB0D2A">
      <w:pPr>
        <w:numPr>
          <w:ilvl w:val="3"/>
          <w:numId w:val="41"/>
        </w:numPr>
        <w:spacing w:after="0" w:line="240" w:lineRule="auto"/>
        <w:rPr>
          <w:lang w:val="en-GB"/>
        </w:rPr>
      </w:pPr>
      <w:r w:rsidRPr="008E231B">
        <w:rPr>
          <w:lang w:val="en-GB"/>
        </w:rPr>
        <w:t>Pull-out</w:t>
      </w:r>
    </w:p>
    <w:p w:rsidR="00BB0D2A" w:rsidRPr="00AA7A2A" w:rsidRDefault="00BB0D2A" w:rsidP="00BB0D2A">
      <w:pPr>
        <w:numPr>
          <w:ilvl w:val="3"/>
          <w:numId w:val="41"/>
        </w:numPr>
        <w:spacing w:after="0" w:line="240" w:lineRule="auto"/>
        <w:rPr>
          <w:lang w:val="en-GB"/>
        </w:rPr>
      </w:pPr>
      <w:r w:rsidRPr="00AA7A2A">
        <w:rPr>
          <w:lang w:val="en-GB"/>
        </w:rPr>
        <w:t>Stripping</w:t>
      </w:r>
    </w:p>
    <w:p w:rsidR="00BB0D2A" w:rsidRPr="00AA7A2A" w:rsidRDefault="00BB0D2A" w:rsidP="00BB0D2A">
      <w:pPr>
        <w:numPr>
          <w:ilvl w:val="3"/>
          <w:numId w:val="41"/>
        </w:numPr>
        <w:spacing w:after="0" w:line="240" w:lineRule="auto"/>
        <w:rPr>
          <w:lang w:val="en-GB"/>
        </w:rPr>
      </w:pPr>
      <w:r w:rsidRPr="00AA7A2A">
        <w:rPr>
          <w:lang w:val="en-GB"/>
        </w:rPr>
        <w:t>Sliding</w:t>
      </w:r>
    </w:p>
    <w:p w:rsidR="00BB0D2A" w:rsidRPr="00AA7A2A" w:rsidRDefault="00BB0D2A" w:rsidP="00BB0D2A">
      <w:pPr>
        <w:numPr>
          <w:ilvl w:val="3"/>
          <w:numId w:val="41"/>
        </w:numPr>
        <w:spacing w:after="0" w:line="240" w:lineRule="auto"/>
        <w:rPr>
          <w:lang w:val="en-GB"/>
        </w:rPr>
      </w:pPr>
      <w:r w:rsidRPr="00AA7A2A">
        <w:rPr>
          <w:lang w:val="en-GB"/>
        </w:rPr>
        <w:t>Squeezing</w:t>
      </w:r>
    </w:p>
    <w:p w:rsidR="00BB0D2A" w:rsidRPr="00AA7A2A" w:rsidRDefault="00BB0D2A" w:rsidP="00BB0D2A">
      <w:pPr>
        <w:numPr>
          <w:ilvl w:val="2"/>
          <w:numId w:val="41"/>
        </w:numPr>
        <w:spacing w:after="0" w:line="240" w:lineRule="auto"/>
        <w:rPr>
          <w:lang w:val="en-GB"/>
        </w:rPr>
      </w:pPr>
      <w:r w:rsidRPr="00AA7A2A">
        <w:rPr>
          <w:lang w:val="en-GB"/>
        </w:rPr>
        <w:t>At facing</w:t>
      </w:r>
    </w:p>
    <w:p w:rsidR="00BB0D2A" w:rsidRDefault="00BB0D2A" w:rsidP="00BB0D2A">
      <w:pPr>
        <w:numPr>
          <w:ilvl w:val="3"/>
          <w:numId w:val="41"/>
        </w:numPr>
        <w:spacing w:after="0" w:line="240" w:lineRule="auto"/>
        <w:rPr>
          <w:lang w:val="en-GB"/>
        </w:rPr>
      </w:pPr>
      <w:r>
        <w:rPr>
          <w:lang w:val="en-GB"/>
        </w:rPr>
        <w:t>Connection between facing element and reinforcement</w:t>
      </w:r>
    </w:p>
    <w:p w:rsidR="00BB0D2A" w:rsidRDefault="00BB0D2A" w:rsidP="00BB0D2A">
      <w:pPr>
        <w:numPr>
          <w:ilvl w:val="3"/>
          <w:numId w:val="41"/>
        </w:numPr>
        <w:spacing w:after="0" w:line="240" w:lineRule="auto"/>
        <w:rPr>
          <w:lang w:val="en-GB"/>
        </w:rPr>
      </w:pPr>
      <w:r w:rsidRPr="00F516F8">
        <w:rPr>
          <w:lang w:val="en-GB"/>
        </w:rPr>
        <w:t>Stability of facing</w:t>
      </w:r>
      <w:r>
        <w:rPr>
          <w:lang w:val="en-GB"/>
        </w:rPr>
        <w:t xml:space="preserve"> / facing</w:t>
      </w:r>
      <w:r w:rsidRPr="00F516F8">
        <w:rPr>
          <w:lang w:val="en-GB"/>
        </w:rPr>
        <w:t xml:space="preserve"> elements</w:t>
      </w:r>
    </w:p>
    <w:p w:rsidR="00BB0D2A" w:rsidRDefault="00BB0D2A" w:rsidP="00BB0D2A">
      <w:pPr>
        <w:numPr>
          <w:ilvl w:val="1"/>
          <w:numId w:val="41"/>
        </w:numPr>
        <w:tabs>
          <w:tab w:val="clear" w:pos="1440"/>
          <w:tab w:val="num" w:pos="1800"/>
        </w:tabs>
        <w:spacing w:after="0" w:line="240" w:lineRule="auto"/>
        <w:ind w:left="1800" w:hanging="720"/>
      </w:pPr>
      <w:r>
        <w:t>SLS</w:t>
      </w:r>
    </w:p>
    <w:p w:rsidR="00BB0D2A" w:rsidRDefault="00BB0D2A" w:rsidP="00BB0D2A">
      <w:pPr>
        <w:numPr>
          <w:ilvl w:val="2"/>
          <w:numId w:val="41"/>
        </w:numPr>
        <w:spacing w:after="0" w:line="240" w:lineRule="auto"/>
      </w:pPr>
      <w:r>
        <w:t>Whole structure and its subsoil</w:t>
      </w:r>
    </w:p>
    <w:p w:rsidR="00BB0D2A" w:rsidRPr="008E231B" w:rsidRDefault="00BB0D2A" w:rsidP="00BB0D2A">
      <w:pPr>
        <w:numPr>
          <w:ilvl w:val="3"/>
          <w:numId w:val="41"/>
        </w:numPr>
        <w:spacing w:after="0" w:line="240" w:lineRule="auto"/>
      </w:pPr>
      <w:r w:rsidRPr="008E231B">
        <w:t>Total vertical / horizontal d</w:t>
      </w:r>
      <w:r>
        <w:t>isplacement</w:t>
      </w:r>
    </w:p>
    <w:p w:rsidR="00BB0D2A" w:rsidRPr="008E231B" w:rsidRDefault="00BB0D2A" w:rsidP="00BB0D2A">
      <w:pPr>
        <w:numPr>
          <w:ilvl w:val="3"/>
          <w:numId w:val="41"/>
        </w:numPr>
        <w:spacing w:after="0" w:line="240" w:lineRule="auto"/>
      </w:pPr>
      <w:r w:rsidRPr="008E231B">
        <w:t>Relative vertical / horizontal deformation in time - post construction</w:t>
      </w:r>
    </w:p>
    <w:p w:rsidR="00BB0D2A" w:rsidRPr="008E231B" w:rsidRDefault="00BB0D2A" w:rsidP="00BB0D2A">
      <w:pPr>
        <w:numPr>
          <w:ilvl w:val="2"/>
          <w:numId w:val="41"/>
        </w:numPr>
        <w:spacing w:after="0" w:line="240" w:lineRule="auto"/>
      </w:pPr>
      <w:r w:rsidRPr="008E231B">
        <w:t>In reinforced structure itself</w:t>
      </w:r>
      <w:r>
        <w:t xml:space="preserve"> </w:t>
      </w:r>
    </w:p>
    <w:p w:rsidR="00BB0D2A" w:rsidRPr="008E231B" w:rsidRDefault="00BB0D2A" w:rsidP="00BB0D2A">
      <w:pPr>
        <w:numPr>
          <w:ilvl w:val="3"/>
          <w:numId w:val="41"/>
        </w:numPr>
        <w:spacing w:after="0" w:line="240" w:lineRule="auto"/>
      </w:pPr>
      <w:r w:rsidRPr="008E231B">
        <w:t>Total vertical / horizontal deformation</w:t>
      </w:r>
    </w:p>
    <w:p w:rsidR="00BB0D2A" w:rsidRPr="008E231B" w:rsidRDefault="00BB0D2A" w:rsidP="00BB0D2A">
      <w:pPr>
        <w:numPr>
          <w:ilvl w:val="3"/>
          <w:numId w:val="41"/>
        </w:numPr>
        <w:spacing w:after="0" w:line="240" w:lineRule="auto"/>
      </w:pPr>
      <w:r w:rsidRPr="008E231B">
        <w:t>Relative vertical / horizontal deformation in time (creep) - post construction</w:t>
      </w:r>
    </w:p>
    <w:p w:rsidR="00BB0D2A" w:rsidRPr="008E231B" w:rsidRDefault="00BB0D2A" w:rsidP="00BB0D2A">
      <w:pPr>
        <w:numPr>
          <w:ilvl w:val="2"/>
          <w:numId w:val="41"/>
        </w:numPr>
        <w:spacing w:after="0" w:line="240" w:lineRule="auto"/>
      </w:pPr>
      <w:r w:rsidRPr="008E231B">
        <w:t>In reinforcing element</w:t>
      </w:r>
    </w:p>
    <w:p w:rsidR="00BB0D2A" w:rsidRPr="008E231B" w:rsidRDefault="00BB0D2A" w:rsidP="00BB0D2A">
      <w:pPr>
        <w:numPr>
          <w:ilvl w:val="3"/>
          <w:numId w:val="41"/>
        </w:numPr>
        <w:spacing w:after="0" w:line="240" w:lineRule="auto"/>
      </w:pPr>
      <w:r w:rsidRPr="008E231B">
        <w:t>Total strain (elongation)</w:t>
      </w:r>
    </w:p>
    <w:p w:rsidR="00BB0D2A" w:rsidRPr="008E231B" w:rsidRDefault="00BB0D2A" w:rsidP="00BB0D2A">
      <w:pPr>
        <w:numPr>
          <w:ilvl w:val="3"/>
          <w:numId w:val="41"/>
        </w:numPr>
        <w:spacing w:after="0" w:line="240" w:lineRule="auto"/>
      </w:pPr>
      <w:r w:rsidRPr="008E231B">
        <w:t>Creep strain (post construction)</w:t>
      </w:r>
    </w:p>
    <w:p w:rsidR="00BB0D2A" w:rsidRPr="00AA7A2A" w:rsidRDefault="00BB0D2A" w:rsidP="00BB0D2A">
      <w:pPr>
        <w:numPr>
          <w:ilvl w:val="2"/>
          <w:numId w:val="41"/>
        </w:numPr>
        <w:spacing w:after="0" w:line="240" w:lineRule="auto"/>
      </w:pPr>
      <w:r w:rsidRPr="00AA7A2A">
        <w:t>In facing element</w:t>
      </w:r>
    </w:p>
    <w:p w:rsidR="00BB0D2A" w:rsidRDefault="00BB0D2A" w:rsidP="00BB0D2A">
      <w:pPr>
        <w:numPr>
          <w:ilvl w:val="3"/>
          <w:numId w:val="41"/>
        </w:numPr>
        <w:spacing w:after="0" w:line="240" w:lineRule="auto"/>
      </w:pPr>
      <w:r w:rsidRPr="00AA7A2A">
        <w:t>Differential settlement along the facing due to subsoil deformation</w:t>
      </w:r>
    </w:p>
    <w:p w:rsidR="00BB0D2A" w:rsidRPr="00AA7A2A" w:rsidRDefault="00BB0D2A" w:rsidP="00BB0D2A">
      <w:pPr>
        <w:numPr>
          <w:ilvl w:val="3"/>
          <w:numId w:val="41"/>
        </w:numPr>
        <w:spacing w:after="0" w:line="240" w:lineRule="auto"/>
      </w:pPr>
      <w:r>
        <w:t>Differential movement between facing and reinforced soil</w:t>
      </w:r>
    </w:p>
    <w:p w:rsidR="00BB0D2A" w:rsidRPr="00AA7A2A" w:rsidRDefault="00BB0D2A" w:rsidP="00BB0D2A">
      <w:pPr>
        <w:numPr>
          <w:ilvl w:val="3"/>
          <w:numId w:val="41"/>
        </w:numPr>
        <w:spacing w:after="0" w:line="240" w:lineRule="auto"/>
      </w:pPr>
      <w:r w:rsidRPr="00AA7A2A">
        <w:t>Relative deformation of the facing (bulging)</w:t>
      </w:r>
    </w:p>
    <w:p w:rsidR="00BB0D2A" w:rsidRDefault="00BB0D2A" w:rsidP="00BB0D2A">
      <w:pPr>
        <w:numPr>
          <w:ilvl w:val="0"/>
          <w:numId w:val="41"/>
        </w:numPr>
        <w:tabs>
          <w:tab w:val="clear" w:pos="720"/>
          <w:tab w:val="num" w:pos="1260"/>
        </w:tabs>
        <w:spacing w:after="0" w:line="240" w:lineRule="auto"/>
        <w:ind w:left="1260" w:hanging="540"/>
      </w:pPr>
      <w:r w:rsidRPr="006A344E">
        <w:t>Actions and design situations</w:t>
      </w:r>
    </w:p>
    <w:p w:rsidR="00BB0D2A" w:rsidRDefault="00BB0D2A" w:rsidP="00BB0D2A">
      <w:pPr>
        <w:numPr>
          <w:ilvl w:val="1"/>
          <w:numId w:val="41"/>
        </w:numPr>
        <w:spacing w:after="0" w:line="240" w:lineRule="auto"/>
      </w:pPr>
      <w:r>
        <w:t>Actions</w:t>
      </w:r>
    </w:p>
    <w:p w:rsidR="00BB0D2A" w:rsidRDefault="00BB0D2A" w:rsidP="00BB0D2A">
      <w:pPr>
        <w:numPr>
          <w:ilvl w:val="2"/>
          <w:numId w:val="41"/>
        </w:numPr>
        <w:spacing w:after="0" w:line="240" w:lineRule="auto"/>
      </w:pPr>
      <w:r>
        <w:t>Traffic loads</w:t>
      </w:r>
    </w:p>
    <w:p w:rsidR="00BB0D2A" w:rsidRPr="00AA7A2A" w:rsidRDefault="00BB0D2A" w:rsidP="00BB0D2A">
      <w:pPr>
        <w:numPr>
          <w:ilvl w:val="2"/>
          <w:numId w:val="41"/>
        </w:numPr>
        <w:spacing w:after="0" w:line="240" w:lineRule="auto"/>
      </w:pPr>
      <w:r w:rsidRPr="00AA7A2A">
        <w:t>Structural loads</w:t>
      </w:r>
    </w:p>
    <w:p w:rsidR="00BB0D2A" w:rsidRDefault="00BB0D2A" w:rsidP="00BB0D2A">
      <w:pPr>
        <w:numPr>
          <w:ilvl w:val="2"/>
          <w:numId w:val="41"/>
        </w:numPr>
        <w:spacing w:after="0" w:line="240" w:lineRule="auto"/>
      </w:pPr>
      <w:r>
        <w:t>Loads in/from reinforcing elements</w:t>
      </w:r>
    </w:p>
    <w:p w:rsidR="00BB0D2A" w:rsidRDefault="00BB0D2A" w:rsidP="00BB0D2A">
      <w:pPr>
        <w:numPr>
          <w:ilvl w:val="2"/>
          <w:numId w:val="41"/>
        </w:numPr>
        <w:spacing w:after="0" w:line="240" w:lineRule="auto"/>
      </w:pPr>
      <w:r>
        <w:t>Loads from soils</w:t>
      </w:r>
    </w:p>
    <w:p w:rsidR="00BB0D2A" w:rsidRDefault="00BB0D2A" w:rsidP="00BB0D2A">
      <w:pPr>
        <w:numPr>
          <w:ilvl w:val="1"/>
          <w:numId w:val="41"/>
        </w:numPr>
        <w:spacing w:after="0" w:line="240" w:lineRule="auto"/>
      </w:pPr>
      <w:r>
        <w:t>Design situations</w:t>
      </w:r>
    </w:p>
    <w:p w:rsidR="00BB0D2A" w:rsidRDefault="00BB0D2A" w:rsidP="00BB0D2A">
      <w:pPr>
        <w:numPr>
          <w:ilvl w:val="2"/>
          <w:numId w:val="41"/>
        </w:numPr>
        <w:spacing w:after="0" w:line="240" w:lineRule="auto"/>
      </w:pPr>
      <w:r w:rsidRPr="003E3C0E">
        <w:t>retaining structures</w:t>
      </w:r>
    </w:p>
    <w:p w:rsidR="00BB0D2A" w:rsidRDefault="00BB0D2A" w:rsidP="00BB0D2A">
      <w:pPr>
        <w:numPr>
          <w:ilvl w:val="2"/>
          <w:numId w:val="41"/>
        </w:numPr>
        <w:spacing w:after="0" w:line="240" w:lineRule="auto"/>
      </w:pPr>
      <w:r w:rsidRPr="003E3C0E">
        <w:t>embankment base</w:t>
      </w:r>
    </w:p>
    <w:p w:rsidR="00BB0D2A" w:rsidRDefault="00BB0D2A" w:rsidP="00BB0D2A">
      <w:pPr>
        <w:numPr>
          <w:ilvl w:val="2"/>
          <w:numId w:val="41"/>
        </w:numPr>
        <w:spacing w:after="0" w:line="240" w:lineRule="auto"/>
      </w:pPr>
      <w:r w:rsidRPr="003E3C0E">
        <w:t>piled embankment</w:t>
      </w:r>
    </w:p>
    <w:p w:rsidR="00BB0D2A" w:rsidRDefault="00BB0D2A" w:rsidP="00BB0D2A">
      <w:pPr>
        <w:numPr>
          <w:ilvl w:val="2"/>
          <w:numId w:val="41"/>
        </w:numPr>
        <w:spacing w:after="0" w:line="240" w:lineRule="auto"/>
      </w:pPr>
      <w:r w:rsidRPr="003E3C0E">
        <w:t>voids overbridging</w:t>
      </w:r>
    </w:p>
    <w:p w:rsidR="00BB0D2A" w:rsidRPr="00AA7A2A" w:rsidRDefault="00BB0D2A" w:rsidP="00BB0D2A">
      <w:pPr>
        <w:numPr>
          <w:ilvl w:val="2"/>
          <w:numId w:val="41"/>
        </w:numPr>
        <w:spacing w:after="0" w:line="240" w:lineRule="auto"/>
      </w:pPr>
      <w:r w:rsidRPr="00AA7A2A">
        <w:t>veneer stability</w:t>
      </w:r>
    </w:p>
    <w:p w:rsidR="00BB0D2A" w:rsidRDefault="00BB0D2A" w:rsidP="00BB0D2A">
      <w:pPr>
        <w:numPr>
          <w:ilvl w:val="2"/>
          <w:numId w:val="41"/>
        </w:numPr>
        <w:spacing w:after="0" w:line="240" w:lineRule="auto"/>
      </w:pPr>
      <w:proofErr w:type="gramStart"/>
      <w:r w:rsidRPr="00AA7A2A">
        <w:t>reinforcement</w:t>
      </w:r>
      <w:proofErr w:type="gramEnd"/>
      <w:r w:rsidRPr="00AA7A2A">
        <w:t xml:space="preserve"> under shallow foundations</w:t>
      </w:r>
      <w:r>
        <w:t>.</w:t>
      </w:r>
    </w:p>
    <w:p w:rsidR="00BB0D2A" w:rsidRPr="00117DC5" w:rsidRDefault="00BB0D2A" w:rsidP="00BB0D2A">
      <w:pPr>
        <w:numPr>
          <w:ilvl w:val="2"/>
          <w:numId w:val="41"/>
        </w:numPr>
        <w:spacing w:after="0" w:line="240" w:lineRule="auto"/>
      </w:pPr>
      <w:proofErr w:type="gramStart"/>
      <w:r w:rsidRPr="00AA7A2A">
        <w:lastRenderedPageBreak/>
        <w:t>reinforcement</w:t>
      </w:r>
      <w:proofErr w:type="gramEnd"/>
      <w:r w:rsidRPr="00AA7A2A">
        <w:t xml:space="preserve"> under platforms (traffic areas / industrial floors) </w:t>
      </w:r>
      <w:r w:rsidRPr="00117DC5">
        <w:rPr>
          <w:i/>
          <w:color w:val="00FF00"/>
        </w:rPr>
        <w:t>– will be dealt with by ISO TC 221 WG6</w:t>
      </w:r>
      <w:r>
        <w:t xml:space="preserve">. </w:t>
      </w:r>
    </w:p>
    <w:p w:rsidR="00BB0D2A" w:rsidRDefault="00BB0D2A" w:rsidP="00BB0D2A">
      <w:pPr>
        <w:numPr>
          <w:ilvl w:val="0"/>
          <w:numId w:val="41"/>
        </w:numPr>
        <w:tabs>
          <w:tab w:val="clear" w:pos="720"/>
          <w:tab w:val="num" w:pos="1260"/>
        </w:tabs>
        <w:spacing w:after="0" w:line="240" w:lineRule="auto"/>
        <w:ind w:left="1260" w:hanging="540"/>
      </w:pPr>
      <w:r w:rsidRPr="00AA7A2A">
        <w:t>Design methods and design considerations</w:t>
      </w:r>
    </w:p>
    <w:p w:rsidR="00BB0D2A" w:rsidRPr="00117DC5" w:rsidRDefault="00BB0D2A" w:rsidP="00BB0D2A">
      <w:pPr>
        <w:ind w:left="1080"/>
        <w:rPr>
          <w:i/>
          <w:color w:val="00FF00"/>
        </w:rPr>
      </w:pPr>
      <w:r w:rsidRPr="00117DC5">
        <w:rPr>
          <w:i/>
          <w:color w:val="00FF00"/>
        </w:rPr>
        <w:t>Details will be given in later stage, suggestions welcomed</w:t>
      </w:r>
    </w:p>
    <w:p w:rsidR="00BB0D2A" w:rsidRDefault="00BB0D2A" w:rsidP="00BB0D2A">
      <w:pPr>
        <w:numPr>
          <w:ilvl w:val="0"/>
          <w:numId w:val="41"/>
        </w:numPr>
        <w:tabs>
          <w:tab w:val="clear" w:pos="720"/>
          <w:tab w:val="num" w:pos="1260"/>
        </w:tabs>
        <w:spacing w:after="0" w:line="240" w:lineRule="auto"/>
        <w:ind w:left="1260" w:hanging="540"/>
      </w:pPr>
      <w:r w:rsidRPr="006A344E">
        <w:t>Ultimate limit state design</w:t>
      </w:r>
    </w:p>
    <w:p w:rsidR="00BB0D2A" w:rsidRPr="00AA7A2A" w:rsidRDefault="00BB0D2A" w:rsidP="00BB0D2A">
      <w:pPr>
        <w:ind w:left="1080"/>
      </w:pPr>
      <w:r>
        <w:t>M</w:t>
      </w:r>
      <w:r w:rsidRPr="00AA7A2A">
        <w:t>atrix between 8.</w:t>
      </w:r>
      <w:r>
        <w:t>4</w:t>
      </w:r>
      <w:r w:rsidRPr="00AA7A2A">
        <w:t>.1 &amp; 8.</w:t>
      </w:r>
      <w:r>
        <w:t>5</w:t>
      </w:r>
      <w:r w:rsidRPr="00AA7A2A">
        <w:t>.2</w:t>
      </w:r>
    </w:p>
    <w:p w:rsidR="00BB0D2A" w:rsidRPr="00AA7A2A" w:rsidRDefault="00BB0D2A" w:rsidP="00BB0D2A">
      <w:pPr>
        <w:numPr>
          <w:ilvl w:val="0"/>
          <w:numId w:val="41"/>
        </w:numPr>
        <w:tabs>
          <w:tab w:val="clear" w:pos="720"/>
          <w:tab w:val="num" w:pos="1260"/>
        </w:tabs>
        <w:spacing w:after="0" w:line="240" w:lineRule="auto"/>
        <w:ind w:left="1260" w:hanging="540"/>
      </w:pPr>
      <w:r w:rsidRPr="00AA7A2A">
        <w:t>Serviceability limit state design</w:t>
      </w:r>
    </w:p>
    <w:p w:rsidR="00BB0D2A" w:rsidRPr="00AA7A2A" w:rsidRDefault="00BB0D2A" w:rsidP="00BB0D2A">
      <w:pPr>
        <w:ind w:left="1080"/>
      </w:pPr>
      <w:r>
        <w:t>M</w:t>
      </w:r>
      <w:r w:rsidRPr="00AA7A2A">
        <w:t>atrix between 8.</w:t>
      </w:r>
      <w:r>
        <w:t>4</w:t>
      </w:r>
      <w:r w:rsidRPr="00AA7A2A">
        <w:t>.2 &amp; 8.</w:t>
      </w:r>
      <w:r>
        <w:t>5</w:t>
      </w:r>
      <w:r w:rsidRPr="00AA7A2A">
        <w:t>.2</w:t>
      </w:r>
    </w:p>
    <w:p w:rsidR="00BB0D2A" w:rsidRPr="00AA7A2A" w:rsidRDefault="00BB0D2A" w:rsidP="00BB0D2A">
      <w:pPr>
        <w:numPr>
          <w:ilvl w:val="0"/>
          <w:numId w:val="41"/>
        </w:numPr>
        <w:tabs>
          <w:tab w:val="clear" w:pos="720"/>
          <w:tab w:val="num" w:pos="1260"/>
        </w:tabs>
        <w:spacing w:after="0" w:line="240" w:lineRule="auto"/>
        <w:ind w:left="1260" w:hanging="540"/>
      </w:pPr>
      <w:r w:rsidRPr="00AA7A2A">
        <w:t>Structural design</w:t>
      </w:r>
    </w:p>
    <w:p w:rsidR="00BB0D2A" w:rsidRDefault="00BB0D2A" w:rsidP="00BB0D2A">
      <w:pPr>
        <w:numPr>
          <w:ilvl w:val="1"/>
          <w:numId w:val="41"/>
        </w:numPr>
        <w:spacing w:after="0" w:line="240" w:lineRule="auto"/>
      </w:pPr>
      <w:r>
        <w:t>Reduction factors for reinforcing elements</w:t>
      </w:r>
    </w:p>
    <w:p w:rsidR="00BB0D2A" w:rsidRDefault="00BB0D2A" w:rsidP="00BB0D2A">
      <w:pPr>
        <w:numPr>
          <w:ilvl w:val="1"/>
          <w:numId w:val="41"/>
        </w:numPr>
        <w:spacing w:after="0" w:line="240" w:lineRule="auto"/>
      </w:pPr>
      <w:r>
        <w:t>Partial factors for limit states and reinforcing elements</w:t>
      </w:r>
    </w:p>
    <w:p w:rsidR="00BB0D2A" w:rsidRDefault="00BB0D2A" w:rsidP="00BB0D2A">
      <w:pPr>
        <w:numPr>
          <w:ilvl w:val="1"/>
          <w:numId w:val="41"/>
        </w:numPr>
        <w:spacing w:after="0" w:line="240" w:lineRule="auto"/>
      </w:pPr>
      <w:r>
        <w:t>Design strength of reinforcing elements</w:t>
      </w:r>
    </w:p>
    <w:p w:rsidR="00BB0D2A" w:rsidRDefault="00BB0D2A" w:rsidP="00BB0D2A">
      <w:pPr>
        <w:numPr>
          <w:ilvl w:val="2"/>
          <w:numId w:val="41"/>
        </w:numPr>
        <w:spacing w:after="0" w:line="240" w:lineRule="auto"/>
      </w:pPr>
      <w:proofErr w:type="spellStart"/>
      <w:r>
        <w:t>Geosynthetic</w:t>
      </w:r>
      <w:proofErr w:type="spellEnd"/>
      <w:r>
        <w:t xml:space="preserve"> (grid, textile, strip)</w:t>
      </w:r>
    </w:p>
    <w:p w:rsidR="00BB0D2A" w:rsidRDefault="00BB0D2A" w:rsidP="00BB0D2A">
      <w:pPr>
        <w:numPr>
          <w:ilvl w:val="2"/>
          <w:numId w:val="41"/>
        </w:numPr>
        <w:spacing w:after="0" w:line="240" w:lineRule="auto"/>
      </w:pPr>
      <w:r>
        <w:t>Steel (grid, strip)</w:t>
      </w:r>
    </w:p>
    <w:p w:rsidR="00BB0D2A" w:rsidRDefault="00BB0D2A" w:rsidP="00BB0D2A">
      <w:pPr>
        <w:numPr>
          <w:ilvl w:val="2"/>
          <w:numId w:val="41"/>
        </w:numPr>
        <w:spacing w:after="0" w:line="240" w:lineRule="auto"/>
      </w:pPr>
      <w:r>
        <w:t>Soil nails</w:t>
      </w:r>
    </w:p>
    <w:p w:rsidR="00BB0D2A" w:rsidRDefault="00BB0D2A" w:rsidP="00BB0D2A">
      <w:pPr>
        <w:numPr>
          <w:ilvl w:val="1"/>
          <w:numId w:val="41"/>
        </w:numPr>
        <w:spacing w:after="0" w:line="240" w:lineRule="auto"/>
      </w:pPr>
      <w:r>
        <w:t>Design limit states situations</w:t>
      </w:r>
    </w:p>
    <w:p w:rsidR="00BB0D2A" w:rsidRPr="006A344E" w:rsidRDefault="00BB0D2A" w:rsidP="00BB0D2A">
      <w:pPr>
        <w:ind w:left="1800"/>
      </w:pPr>
      <w:proofErr w:type="gramStart"/>
      <w:r>
        <w:t>as</w:t>
      </w:r>
      <w:proofErr w:type="gramEnd"/>
      <w:r>
        <w:t xml:space="preserve"> per 8.4</w:t>
      </w:r>
    </w:p>
    <w:p w:rsidR="00BB0D2A" w:rsidRDefault="00BB0D2A" w:rsidP="00BB0D2A">
      <w:pPr>
        <w:numPr>
          <w:ilvl w:val="0"/>
          <w:numId w:val="41"/>
        </w:numPr>
        <w:tabs>
          <w:tab w:val="clear" w:pos="720"/>
          <w:tab w:val="num" w:pos="1260"/>
        </w:tabs>
        <w:spacing w:after="0" w:line="240" w:lineRule="auto"/>
        <w:ind w:left="1260" w:hanging="540"/>
      </w:pPr>
      <w:r w:rsidRPr="006A344E">
        <w:t>Execution</w:t>
      </w:r>
    </w:p>
    <w:p w:rsidR="00BB0D2A" w:rsidRDefault="00BB0D2A" w:rsidP="00BB0D2A">
      <w:pPr>
        <w:ind w:left="1080"/>
      </w:pPr>
      <w:r>
        <w:t>Reference to execution standards</w:t>
      </w:r>
    </w:p>
    <w:p w:rsidR="00BB0D2A" w:rsidRPr="00117DC5" w:rsidRDefault="00BB0D2A" w:rsidP="00BB0D2A">
      <w:pPr>
        <w:numPr>
          <w:ilvl w:val="0"/>
          <w:numId w:val="41"/>
        </w:numPr>
        <w:tabs>
          <w:tab w:val="clear" w:pos="720"/>
          <w:tab w:val="num" w:pos="1260"/>
        </w:tabs>
        <w:spacing w:after="0" w:line="240" w:lineRule="auto"/>
        <w:ind w:left="1260" w:hanging="540"/>
      </w:pPr>
      <w:r w:rsidRPr="00117DC5">
        <w:t>Testing</w:t>
      </w:r>
    </w:p>
    <w:p w:rsidR="00BB0D2A" w:rsidRPr="00117DC5" w:rsidRDefault="00BB0D2A" w:rsidP="00BB0D2A">
      <w:pPr>
        <w:numPr>
          <w:ilvl w:val="0"/>
          <w:numId w:val="41"/>
        </w:numPr>
        <w:tabs>
          <w:tab w:val="clear" w:pos="720"/>
          <w:tab w:val="num" w:pos="1260"/>
        </w:tabs>
        <w:spacing w:after="0" w:line="240" w:lineRule="auto"/>
        <w:ind w:left="1260" w:hanging="540"/>
      </w:pPr>
      <w:r w:rsidRPr="00117DC5">
        <w:t>Supervision, monitoring &amp; maintenance</w:t>
      </w:r>
    </w:p>
    <w:p w:rsidR="00142B33" w:rsidRDefault="00142B33" w:rsidP="00572B41">
      <w:pPr>
        <w:pStyle w:val="Heading1"/>
        <w:rPr>
          <w:kern w:val="32"/>
        </w:rPr>
      </w:pPr>
      <w:r>
        <w:rPr>
          <w:kern w:val="32"/>
        </w:rPr>
        <w:t>Report prepared by:</w:t>
      </w:r>
    </w:p>
    <w:p w:rsidR="00B418E3" w:rsidRDefault="00BB0D2A" w:rsidP="00B418E3">
      <w:r>
        <w:t>Martin Vanicek</w:t>
      </w:r>
    </w:p>
    <w:p w:rsidR="00B418E3" w:rsidRPr="00B418E3" w:rsidRDefault="00BB0D2A" w:rsidP="00B418E3">
      <w:r>
        <w:t>25</w:t>
      </w:r>
      <w:r w:rsidR="00CA0D2E" w:rsidRPr="00CA0D2E">
        <w:rPr>
          <w:vertAlign w:val="superscript"/>
        </w:rPr>
        <w:t>th</w:t>
      </w:r>
      <w:r w:rsidR="00CA0D2E">
        <w:t xml:space="preserve"> </w:t>
      </w:r>
      <w:r w:rsidR="0034102A">
        <w:t>July</w:t>
      </w:r>
      <w:r w:rsidR="00CA0D2E">
        <w:t xml:space="preserve"> 2014</w:t>
      </w:r>
    </w:p>
    <w:sectPr w:rsidR="00B418E3" w:rsidRPr="00B418E3" w:rsidSect="004E51AC">
      <w:footerReference w:type="even" r:id="rId8"/>
      <w:footerReference w:type="default" r:id="rId9"/>
      <w:footerReference w:type="first" r:id="rId10"/>
      <w:pgSz w:w="12240" w:h="15840" w:code="1"/>
      <w:pgMar w:top="1440" w:right="1800" w:bottom="1440" w:left="180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425" w:rsidRDefault="00812425">
      <w:r>
        <w:separator/>
      </w:r>
    </w:p>
  </w:endnote>
  <w:endnote w:type="continuationSeparator" w:id="0">
    <w:p w:rsidR="00812425" w:rsidRDefault="00812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monBullets">
    <w:altName w:val="Symbol"/>
    <w:charset w:val="02"/>
    <w:family w:val="swiss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B33" w:rsidRDefault="00251DD9" w:rsidP="004E51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42B3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42B33" w:rsidRDefault="00142B33" w:rsidP="004E51A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B33" w:rsidRDefault="00251DD9" w:rsidP="00545F6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42B3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B0D2A">
      <w:rPr>
        <w:rStyle w:val="PageNumber"/>
        <w:noProof/>
      </w:rPr>
      <w:t>1</w:t>
    </w:r>
    <w:r>
      <w:rPr>
        <w:rStyle w:val="PageNumber"/>
      </w:rPr>
      <w:fldChar w:fldCharType="end"/>
    </w:r>
  </w:p>
  <w:p w:rsidR="00142B33" w:rsidRPr="0061539E" w:rsidRDefault="00142B33" w:rsidP="004E51AC">
    <w:pPr>
      <w:pStyle w:val="Footer"/>
      <w:pBdr>
        <w:top w:val="single" w:sz="8" w:space="1" w:color="auto"/>
      </w:pBdr>
      <w:ind w:right="360"/>
      <w:rPr>
        <w:sz w:val="18"/>
        <w:szCs w:val="18"/>
      </w:rPr>
    </w:pPr>
    <w:r w:rsidRPr="0061539E">
      <w:rPr>
        <w:b/>
        <w:sz w:val="18"/>
        <w:szCs w:val="18"/>
      </w:rPr>
      <w:t>Confidential</w:t>
    </w:r>
    <w:r w:rsidRPr="0061539E">
      <w:rPr>
        <w:sz w:val="18"/>
        <w:szCs w:val="18"/>
      </w:rPr>
      <w:tab/>
    </w:r>
    <w:r w:rsidRPr="0061539E">
      <w:rPr>
        <w:sz w:val="18"/>
        <w:szCs w:val="18"/>
      </w:rPr>
      <w:tab/>
    </w:r>
    <w:r w:rsidR="00494086">
      <w:rPr>
        <w:sz w:val="18"/>
        <w:szCs w:val="18"/>
      </w:rPr>
      <w:t>July 2014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B33" w:rsidRPr="00572B41" w:rsidRDefault="00142B33" w:rsidP="00572B41">
    <w:pPr>
      <w:pStyle w:val="Footer"/>
      <w:rPr>
        <w:szCs w:val="18"/>
        <w:lang w:val="en-GB"/>
      </w:rPr>
    </w:pPr>
    <w:r>
      <w:rPr>
        <w:szCs w:val="18"/>
        <w:lang w:val="en-GB"/>
      </w:rPr>
      <w:t>TC250/SC7/Evolution Groups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425" w:rsidRDefault="00812425">
      <w:r>
        <w:separator/>
      </w:r>
    </w:p>
  </w:footnote>
  <w:footnote w:type="continuationSeparator" w:id="0">
    <w:p w:rsidR="00812425" w:rsidRDefault="00812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16C3842"/>
    <w:multiLevelType w:val="singleLevel"/>
    <w:tmpl w:val="D256DDDA"/>
    <w:lvl w:ilvl="0">
      <w:start w:val="3"/>
      <w:numFmt w:val="upperRoman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">
    <w:nsid w:val="01F9692E"/>
    <w:multiLevelType w:val="singleLevel"/>
    <w:tmpl w:val="C12C575A"/>
    <w:lvl w:ilvl="0">
      <w:start w:val="2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">
    <w:nsid w:val="02AB185A"/>
    <w:multiLevelType w:val="hybridMultilevel"/>
    <w:tmpl w:val="4082216E"/>
    <w:lvl w:ilvl="0" w:tplc="0E52DF2C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C25D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909F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263B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E447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C2FB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7AAE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1293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1E7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2B2666"/>
    <w:multiLevelType w:val="hybridMultilevel"/>
    <w:tmpl w:val="A3B498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0053AC5"/>
    <w:multiLevelType w:val="hybridMultilevel"/>
    <w:tmpl w:val="B6EACE78"/>
    <w:lvl w:ilvl="0" w:tplc="AAC25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D2787B"/>
    <w:multiLevelType w:val="hybridMultilevel"/>
    <w:tmpl w:val="D868A7A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4996E2D"/>
    <w:multiLevelType w:val="multilevel"/>
    <w:tmpl w:val="1BCCD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5552A9"/>
    <w:multiLevelType w:val="singleLevel"/>
    <w:tmpl w:val="9B1603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9">
    <w:nsid w:val="1CAC3457"/>
    <w:multiLevelType w:val="hybridMultilevel"/>
    <w:tmpl w:val="4D3E9E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2F553A8"/>
    <w:multiLevelType w:val="hybridMultilevel"/>
    <w:tmpl w:val="A60C83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6925AD"/>
    <w:multiLevelType w:val="hybridMultilevel"/>
    <w:tmpl w:val="AFE2F0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5A4555"/>
    <w:multiLevelType w:val="hybridMultilevel"/>
    <w:tmpl w:val="FDC058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04357E"/>
    <w:multiLevelType w:val="singleLevel"/>
    <w:tmpl w:val="A5AC5260"/>
    <w:lvl w:ilvl="0">
      <w:start w:val="7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4">
    <w:nsid w:val="33366BEC"/>
    <w:multiLevelType w:val="hybridMultilevel"/>
    <w:tmpl w:val="F65A5AE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38B112E"/>
    <w:multiLevelType w:val="hybridMultilevel"/>
    <w:tmpl w:val="9F74D4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56F1062"/>
    <w:multiLevelType w:val="singleLevel"/>
    <w:tmpl w:val="64708992"/>
    <w:lvl w:ilvl="0">
      <w:start w:val="3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7">
    <w:nsid w:val="3E4A6DFA"/>
    <w:multiLevelType w:val="hybridMultilevel"/>
    <w:tmpl w:val="C68203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EEB6C84"/>
    <w:multiLevelType w:val="singleLevel"/>
    <w:tmpl w:val="BC2C7A58"/>
    <w:lvl w:ilvl="0">
      <w:start w:val="2"/>
      <w:numFmt w:val="upperRoman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9">
    <w:nsid w:val="415F1F5C"/>
    <w:multiLevelType w:val="hybridMultilevel"/>
    <w:tmpl w:val="8A4C0A3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1731B34"/>
    <w:multiLevelType w:val="hybridMultilevel"/>
    <w:tmpl w:val="B92689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54402BF"/>
    <w:multiLevelType w:val="singleLevel"/>
    <w:tmpl w:val="F00A791E"/>
    <w:lvl w:ilvl="0">
      <w:start w:val="4"/>
      <w:numFmt w:val="upperRoman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2">
    <w:nsid w:val="49520321"/>
    <w:multiLevelType w:val="hybridMultilevel"/>
    <w:tmpl w:val="1A581C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115D83"/>
    <w:multiLevelType w:val="hybridMultilevel"/>
    <w:tmpl w:val="86D8AA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1C65461"/>
    <w:multiLevelType w:val="singleLevel"/>
    <w:tmpl w:val="AB042234"/>
    <w:lvl w:ilvl="0">
      <w:start w:val="1"/>
      <w:numFmt w:val="upperRoman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5">
    <w:nsid w:val="55B43487"/>
    <w:multiLevelType w:val="multilevel"/>
    <w:tmpl w:val="436CFC3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cs="Times New Roman" w:hint="default"/>
        <w:b/>
        <w:i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>
    <w:nsid w:val="56A41046"/>
    <w:multiLevelType w:val="hybridMultilevel"/>
    <w:tmpl w:val="1E5879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D20B89"/>
    <w:multiLevelType w:val="hybridMultilevel"/>
    <w:tmpl w:val="8DE4EB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87D099D"/>
    <w:multiLevelType w:val="hybridMultilevel"/>
    <w:tmpl w:val="05D404CA"/>
    <w:lvl w:ilvl="0" w:tplc="2662E9C2">
      <w:start w:val="1"/>
      <w:numFmt w:val="bullet"/>
      <w:lvlText w:val=""/>
      <w:lvlJc w:val="left"/>
      <w:pPr>
        <w:tabs>
          <w:tab w:val="num" w:pos="1260"/>
        </w:tabs>
        <w:ind w:left="1260" w:hanging="360"/>
      </w:pPr>
      <w:rPr>
        <w:rFonts w:ascii="CommonBullets" w:hAnsi="CommonBullet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90722F"/>
    <w:multiLevelType w:val="hybridMultilevel"/>
    <w:tmpl w:val="700017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BB56D01"/>
    <w:multiLevelType w:val="hybridMultilevel"/>
    <w:tmpl w:val="05D404CA"/>
    <w:lvl w:ilvl="0" w:tplc="2662E9C2">
      <w:start w:val="1"/>
      <w:numFmt w:val="bullet"/>
      <w:lvlText w:val=""/>
      <w:lvlJc w:val="left"/>
      <w:pPr>
        <w:tabs>
          <w:tab w:val="num" w:pos="1260"/>
        </w:tabs>
        <w:ind w:left="1260" w:hanging="360"/>
      </w:pPr>
      <w:rPr>
        <w:rFonts w:ascii="CommonBullets" w:hAnsi="CommonBullets" w:hint="default"/>
        <w:color w:val="auto"/>
      </w:rPr>
    </w:lvl>
    <w:lvl w:ilvl="1" w:tplc="1D4EC2D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4229EC"/>
    <w:multiLevelType w:val="hybridMultilevel"/>
    <w:tmpl w:val="24C0460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D4733BD"/>
    <w:multiLevelType w:val="hybridMultilevel"/>
    <w:tmpl w:val="49468132"/>
    <w:lvl w:ilvl="0" w:tplc="FA4E0E3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343EF1"/>
    <w:multiLevelType w:val="hybridMultilevel"/>
    <w:tmpl w:val="DE1441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04296F"/>
    <w:multiLevelType w:val="singleLevel"/>
    <w:tmpl w:val="9B16035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5">
    <w:nsid w:val="694A0050"/>
    <w:multiLevelType w:val="hybridMultilevel"/>
    <w:tmpl w:val="6658C4C6"/>
    <w:lvl w:ilvl="0" w:tplc="2662E9C2">
      <w:start w:val="1"/>
      <w:numFmt w:val="bullet"/>
      <w:lvlText w:val=""/>
      <w:lvlJc w:val="left"/>
      <w:pPr>
        <w:tabs>
          <w:tab w:val="num" w:pos="1260"/>
        </w:tabs>
        <w:ind w:left="1260" w:hanging="360"/>
      </w:pPr>
      <w:rPr>
        <w:rFonts w:ascii="CommonBullets" w:hAnsi="CommonBullet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1A4FCD"/>
    <w:multiLevelType w:val="hybridMultilevel"/>
    <w:tmpl w:val="58BC9D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4319BE"/>
    <w:multiLevelType w:val="singleLevel"/>
    <w:tmpl w:val="8B5CC3D2"/>
    <w:lvl w:ilvl="0">
      <w:start w:val="5"/>
      <w:numFmt w:val="upperRoman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38">
    <w:nsid w:val="7BE84B90"/>
    <w:multiLevelType w:val="hybridMultilevel"/>
    <w:tmpl w:val="2FC61CC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A47908"/>
    <w:multiLevelType w:val="hybridMultilevel"/>
    <w:tmpl w:val="D9786C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7D144751"/>
    <w:multiLevelType w:val="hybridMultilevel"/>
    <w:tmpl w:val="73FACE58"/>
    <w:lvl w:ilvl="0" w:tplc="AAC25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564C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2A84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E421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E81C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7061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9A3A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1812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BAC5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">
    <w:abstractNumId w:val="11"/>
  </w:num>
  <w:num w:numId="4">
    <w:abstractNumId w:val="7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6">
    <w:abstractNumId w:val="28"/>
  </w:num>
  <w:num w:numId="7">
    <w:abstractNumId w:val="30"/>
  </w:num>
  <w:num w:numId="8">
    <w:abstractNumId w:val="35"/>
  </w:num>
  <w:num w:numId="9">
    <w:abstractNumId w:val="32"/>
  </w:num>
  <w:num w:numId="10">
    <w:abstractNumId w:val="8"/>
  </w:num>
  <w:num w:numId="11">
    <w:abstractNumId w:val="13"/>
  </w:num>
  <w:num w:numId="12">
    <w:abstractNumId w:val="24"/>
  </w:num>
  <w:num w:numId="13">
    <w:abstractNumId w:val="18"/>
  </w:num>
  <w:num w:numId="14">
    <w:abstractNumId w:val="1"/>
  </w:num>
  <w:num w:numId="15">
    <w:abstractNumId w:val="21"/>
  </w:num>
  <w:num w:numId="16">
    <w:abstractNumId w:val="37"/>
  </w:num>
  <w:num w:numId="17">
    <w:abstractNumId w:val="34"/>
  </w:num>
  <w:num w:numId="18">
    <w:abstractNumId w:val="2"/>
  </w:num>
  <w:num w:numId="19">
    <w:abstractNumId w:val="16"/>
  </w:num>
  <w:num w:numId="20">
    <w:abstractNumId w:val="17"/>
  </w:num>
  <w:num w:numId="21">
    <w:abstractNumId w:val="39"/>
  </w:num>
  <w:num w:numId="22">
    <w:abstractNumId w:val="14"/>
  </w:num>
  <w:num w:numId="23">
    <w:abstractNumId w:val="27"/>
  </w:num>
  <w:num w:numId="24">
    <w:abstractNumId w:val="15"/>
  </w:num>
  <w:num w:numId="25">
    <w:abstractNumId w:val="29"/>
  </w:num>
  <w:num w:numId="26">
    <w:abstractNumId w:val="9"/>
  </w:num>
  <w:num w:numId="27">
    <w:abstractNumId w:val="33"/>
  </w:num>
  <w:num w:numId="28">
    <w:abstractNumId w:val="20"/>
  </w:num>
  <w:num w:numId="29">
    <w:abstractNumId w:val="4"/>
  </w:num>
  <w:num w:numId="30">
    <w:abstractNumId w:val="23"/>
  </w:num>
  <w:num w:numId="31">
    <w:abstractNumId w:val="38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31"/>
  </w:num>
  <w:num w:numId="35">
    <w:abstractNumId w:val="12"/>
  </w:num>
  <w:num w:numId="36">
    <w:abstractNumId w:val="36"/>
  </w:num>
  <w:num w:numId="37">
    <w:abstractNumId w:val="6"/>
  </w:num>
  <w:num w:numId="38">
    <w:abstractNumId w:val="19"/>
  </w:num>
  <w:num w:numId="39">
    <w:abstractNumId w:val="10"/>
  </w:num>
  <w:num w:numId="40">
    <w:abstractNumId w:val="22"/>
  </w:num>
  <w:num w:numId="41">
    <w:abstractNumId w:val="3"/>
  </w:num>
  <w:num w:numId="42">
    <w:abstractNumId w:val="40"/>
  </w:num>
  <w:num w:numId="43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5A7"/>
    <w:rsid w:val="00006667"/>
    <w:rsid w:val="00006CB7"/>
    <w:rsid w:val="00007B1A"/>
    <w:rsid w:val="0001415D"/>
    <w:rsid w:val="00014638"/>
    <w:rsid w:val="0001561B"/>
    <w:rsid w:val="00017628"/>
    <w:rsid w:val="00024A54"/>
    <w:rsid w:val="0003155D"/>
    <w:rsid w:val="00033DBD"/>
    <w:rsid w:val="0004461F"/>
    <w:rsid w:val="0005340B"/>
    <w:rsid w:val="0005438B"/>
    <w:rsid w:val="00055395"/>
    <w:rsid w:val="000568D9"/>
    <w:rsid w:val="00062DDE"/>
    <w:rsid w:val="0007012D"/>
    <w:rsid w:val="000722CE"/>
    <w:rsid w:val="00073FFB"/>
    <w:rsid w:val="000747F6"/>
    <w:rsid w:val="00080913"/>
    <w:rsid w:val="00093E8C"/>
    <w:rsid w:val="00094C2A"/>
    <w:rsid w:val="000A3B81"/>
    <w:rsid w:val="000B1121"/>
    <w:rsid w:val="000B2A3C"/>
    <w:rsid w:val="000B65CF"/>
    <w:rsid w:val="000C30CC"/>
    <w:rsid w:val="000D40A2"/>
    <w:rsid w:val="000D7CCD"/>
    <w:rsid w:val="000E2E99"/>
    <w:rsid w:val="000E2EEF"/>
    <w:rsid w:val="00104CD2"/>
    <w:rsid w:val="00112379"/>
    <w:rsid w:val="00113BB4"/>
    <w:rsid w:val="00116F0A"/>
    <w:rsid w:val="001252A7"/>
    <w:rsid w:val="00132D28"/>
    <w:rsid w:val="0013642E"/>
    <w:rsid w:val="00142B33"/>
    <w:rsid w:val="00151F44"/>
    <w:rsid w:val="001569E8"/>
    <w:rsid w:val="00161D11"/>
    <w:rsid w:val="00165C78"/>
    <w:rsid w:val="00166E18"/>
    <w:rsid w:val="00185E7A"/>
    <w:rsid w:val="00191094"/>
    <w:rsid w:val="001C129C"/>
    <w:rsid w:val="001C309A"/>
    <w:rsid w:val="001C4D72"/>
    <w:rsid w:val="001D1D6C"/>
    <w:rsid w:val="001D41DF"/>
    <w:rsid w:val="001D6F82"/>
    <w:rsid w:val="001F4F24"/>
    <w:rsid w:val="001F7C2E"/>
    <w:rsid w:val="00204468"/>
    <w:rsid w:val="00216E76"/>
    <w:rsid w:val="00217596"/>
    <w:rsid w:val="00220045"/>
    <w:rsid w:val="00236C51"/>
    <w:rsid w:val="00244592"/>
    <w:rsid w:val="00244F28"/>
    <w:rsid w:val="00251DD9"/>
    <w:rsid w:val="00265D51"/>
    <w:rsid w:val="002753D4"/>
    <w:rsid w:val="002772CF"/>
    <w:rsid w:val="00286BA9"/>
    <w:rsid w:val="0029501B"/>
    <w:rsid w:val="002B4DB7"/>
    <w:rsid w:val="002B651B"/>
    <w:rsid w:val="002C7980"/>
    <w:rsid w:val="002C7BCD"/>
    <w:rsid w:val="002C7BD1"/>
    <w:rsid w:val="002D3507"/>
    <w:rsid w:val="002D5094"/>
    <w:rsid w:val="002D5392"/>
    <w:rsid w:val="002F4101"/>
    <w:rsid w:val="00306393"/>
    <w:rsid w:val="00306E75"/>
    <w:rsid w:val="00322724"/>
    <w:rsid w:val="00323499"/>
    <w:rsid w:val="00326640"/>
    <w:rsid w:val="00330146"/>
    <w:rsid w:val="003364E8"/>
    <w:rsid w:val="0034102A"/>
    <w:rsid w:val="00341A61"/>
    <w:rsid w:val="00352628"/>
    <w:rsid w:val="00355389"/>
    <w:rsid w:val="00356B53"/>
    <w:rsid w:val="00365F77"/>
    <w:rsid w:val="00372A4E"/>
    <w:rsid w:val="00380959"/>
    <w:rsid w:val="00383E33"/>
    <w:rsid w:val="00386837"/>
    <w:rsid w:val="00386995"/>
    <w:rsid w:val="003A1498"/>
    <w:rsid w:val="003A1636"/>
    <w:rsid w:val="003B46A4"/>
    <w:rsid w:val="003B6D06"/>
    <w:rsid w:val="003B6ED0"/>
    <w:rsid w:val="003C2DC3"/>
    <w:rsid w:val="003F764D"/>
    <w:rsid w:val="0040720C"/>
    <w:rsid w:val="004106AA"/>
    <w:rsid w:val="00417A09"/>
    <w:rsid w:val="00417E2E"/>
    <w:rsid w:val="00423BA7"/>
    <w:rsid w:val="00424139"/>
    <w:rsid w:val="0042519A"/>
    <w:rsid w:val="00430060"/>
    <w:rsid w:val="004322F7"/>
    <w:rsid w:val="00443B66"/>
    <w:rsid w:val="00446B50"/>
    <w:rsid w:val="00453E31"/>
    <w:rsid w:val="00454883"/>
    <w:rsid w:val="004656E5"/>
    <w:rsid w:val="00476057"/>
    <w:rsid w:val="0047703F"/>
    <w:rsid w:val="0048247A"/>
    <w:rsid w:val="00487FC4"/>
    <w:rsid w:val="00490341"/>
    <w:rsid w:val="00494086"/>
    <w:rsid w:val="004A4770"/>
    <w:rsid w:val="004A7483"/>
    <w:rsid w:val="004B1851"/>
    <w:rsid w:val="004B1F07"/>
    <w:rsid w:val="004C1332"/>
    <w:rsid w:val="004C2641"/>
    <w:rsid w:val="004C3388"/>
    <w:rsid w:val="004C4A05"/>
    <w:rsid w:val="004C6E9C"/>
    <w:rsid w:val="004D0B4B"/>
    <w:rsid w:val="004E51AC"/>
    <w:rsid w:val="004F6229"/>
    <w:rsid w:val="004F6761"/>
    <w:rsid w:val="005121C6"/>
    <w:rsid w:val="00513550"/>
    <w:rsid w:val="005157F6"/>
    <w:rsid w:val="005211FF"/>
    <w:rsid w:val="005272F4"/>
    <w:rsid w:val="00534F76"/>
    <w:rsid w:val="00537686"/>
    <w:rsid w:val="00545F68"/>
    <w:rsid w:val="00571FB3"/>
    <w:rsid w:val="00572B41"/>
    <w:rsid w:val="00572DF6"/>
    <w:rsid w:val="00573191"/>
    <w:rsid w:val="00575EE7"/>
    <w:rsid w:val="00582435"/>
    <w:rsid w:val="0058337C"/>
    <w:rsid w:val="00596BD3"/>
    <w:rsid w:val="00597072"/>
    <w:rsid w:val="005B157D"/>
    <w:rsid w:val="005C0989"/>
    <w:rsid w:val="005C3B56"/>
    <w:rsid w:val="005D00AA"/>
    <w:rsid w:val="005D4EA3"/>
    <w:rsid w:val="005F24DC"/>
    <w:rsid w:val="005F7092"/>
    <w:rsid w:val="00601E34"/>
    <w:rsid w:val="006054E7"/>
    <w:rsid w:val="00606E33"/>
    <w:rsid w:val="0061539E"/>
    <w:rsid w:val="00617E9C"/>
    <w:rsid w:val="006240A1"/>
    <w:rsid w:val="0064023A"/>
    <w:rsid w:val="00646CAD"/>
    <w:rsid w:val="0065357F"/>
    <w:rsid w:val="00654F06"/>
    <w:rsid w:val="00657BC6"/>
    <w:rsid w:val="00666076"/>
    <w:rsid w:val="00670CBC"/>
    <w:rsid w:val="0067181A"/>
    <w:rsid w:val="00671CF9"/>
    <w:rsid w:val="00672275"/>
    <w:rsid w:val="006767A9"/>
    <w:rsid w:val="0069032D"/>
    <w:rsid w:val="0069049A"/>
    <w:rsid w:val="006A7413"/>
    <w:rsid w:val="006B050D"/>
    <w:rsid w:val="006B0DA8"/>
    <w:rsid w:val="006B47BE"/>
    <w:rsid w:val="006C0E92"/>
    <w:rsid w:val="006C1A6D"/>
    <w:rsid w:val="006C60A6"/>
    <w:rsid w:val="006D53EE"/>
    <w:rsid w:val="006D5E2F"/>
    <w:rsid w:val="007040E7"/>
    <w:rsid w:val="00710C7E"/>
    <w:rsid w:val="00717336"/>
    <w:rsid w:val="00725F8B"/>
    <w:rsid w:val="007400EE"/>
    <w:rsid w:val="007404EF"/>
    <w:rsid w:val="00753386"/>
    <w:rsid w:val="00755AEB"/>
    <w:rsid w:val="00756C7D"/>
    <w:rsid w:val="00761095"/>
    <w:rsid w:val="00761842"/>
    <w:rsid w:val="00765F37"/>
    <w:rsid w:val="0077250A"/>
    <w:rsid w:val="007770EA"/>
    <w:rsid w:val="007845AF"/>
    <w:rsid w:val="00785011"/>
    <w:rsid w:val="007921D2"/>
    <w:rsid w:val="007A3A65"/>
    <w:rsid w:val="007B0604"/>
    <w:rsid w:val="007B0F27"/>
    <w:rsid w:val="007B2EBE"/>
    <w:rsid w:val="007B661D"/>
    <w:rsid w:val="007C5E90"/>
    <w:rsid w:val="007D1CBF"/>
    <w:rsid w:val="007E2391"/>
    <w:rsid w:val="007F2EC4"/>
    <w:rsid w:val="007F7189"/>
    <w:rsid w:val="00812425"/>
    <w:rsid w:val="008147B1"/>
    <w:rsid w:val="00817D21"/>
    <w:rsid w:val="00820EC1"/>
    <w:rsid w:val="00824E43"/>
    <w:rsid w:val="00826219"/>
    <w:rsid w:val="00826BBE"/>
    <w:rsid w:val="008276D9"/>
    <w:rsid w:val="00833922"/>
    <w:rsid w:val="008363B3"/>
    <w:rsid w:val="00842713"/>
    <w:rsid w:val="008456E5"/>
    <w:rsid w:val="008465A8"/>
    <w:rsid w:val="008508D5"/>
    <w:rsid w:val="00850F94"/>
    <w:rsid w:val="00851ECF"/>
    <w:rsid w:val="00852DEA"/>
    <w:rsid w:val="00861216"/>
    <w:rsid w:val="00865341"/>
    <w:rsid w:val="00865D2C"/>
    <w:rsid w:val="008679D0"/>
    <w:rsid w:val="00874AB3"/>
    <w:rsid w:val="008769EF"/>
    <w:rsid w:val="00883299"/>
    <w:rsid w:val="00884DAE"/>
    <w:rsid w:val="00885AD0"/>
    <w:rsid w:val="0088693C"/>
    <w:rsid w:val="008A23C9"/>
    <w:rsid w:val="008A6712"/>
    <w:rsid w:val="008A73E6"/>
    <w:rsid w:val="008C20A7"/>
    <w:rsid w:val="008C5BFE"/>
    <w:rsid w:val="008C6B6E"/>
    <w:rsid w:val="008D0D32"/>
    <w:rsid w:val="008E1BD5"/>
    <w:rsid w:val="008E60A4"/>
    <w:rsid w:val="008E7A27"/>
    <w:rsid w:val="008F0F38"/>
    <w:rsid w:val="008F448A"/>
    <w:rsid w:val="0090154A"/>
    <w:rsid w:val="00901624"/>
    <w:rsid w:val="00901F38"/>
    <w:rsid w:val="00902E07"/>
    <w:rsid w:val="00905C0A"/>
    <w:rsid w:val="009062A8"/>
    <w:rsid w:val="00914E36"/>
    <w:rsid w:val="00914F2C"/>
    <w:rsid w:val="00915408"/>
    <w:rsid w:val="00921287"/>
    <w:rsid w:val="00922B65"/>
    <w:rsid w:val="00930C7B"/>
    <w:rsid w:val="00947BE1"/>
    <w:rsid w:val="009503E4"/>
    <w:rsid w:val="00960EE0"/>
    <w:rsid w:val="009612EB"/>
    <w:rsid w:val="00962609"/>
    <w:rsid w:val="009731D3"/>
    <w:rsid w:val="009767AE"/>
    <w:rsid w:val="00986474"/>
    <w:rsid w:val="009967F6"/>
    <w:rsid w:val="00997E0F"/>
    <w:rsid w:val="009A1184"/>
    <w:rsid w:val="009A2B15"/>
    <w:rsid w:val="009B0F22"/>
    <w:rsid w:val="009B3DEE"/>
    <w:rsid w:val="009C08BB"/>
    <w:rsid w:val="009C092C"/>
    <w:rsid w:val="009C1532"/>
    <w:rsid w:val="009D55EA"/>
    <w:rsid w:val="009E0B38"/>
    <w:rsid w:val="009E2126"/>
    <w:rsid w:val="009F11B3"/>
    <w:rsid w:val="009F3A04"/>
    <w:rsid w:val="009F7D31"/>
    <w:rsid w:val="00A01545"/>
    <w:rsid w:val="00A17E8B"/>
    <w:rsid w:val="00A2208A"/>
    <w:rsid w:val="00A23EC9"/>
    <w:rsid w:val="00A31CBF"/>
    <w:rsid w:val="00A334C7"/>
    <w:rsid w:val="00A33D6A"/>
    <w:rsid w:val="00A40EAC"/>
    <w:rsid w:val="00A42C19"/>
    <w:rsid w:val="00A440A0"/>
    <w:rsid w:val="00A46894"/>
    <w:rsid w:val="00A5497F"/>
    <w:rsid w:val="00A5561A"/>
    <w:rsid w:val="00A63D1E"/>
    <w:rsid w:val="00A65E1F"/>
    <w:rsid w:val="00A671E1"/>
    <w:rsid w:val="00A71C90"/>
    <w:rsid w:val="00A92022"/>
    <w:rsid w:val="00A96325"/>
    <w:rsid w:val="00AB63EB"/>
    <w:rsid w:val="00AB6C44"/>
    <w:rsid w:val="00AF1C7D"/>
    <w:rsid w:val="00AF58E5"/>
    <w:rsid w:val="00B0096C"/>
    <w:rsid w:val="00B059CA"/>
    <w:rsid w:val="00B10589"/>
    <w:rsid w:val="00B118C0"/>
    <w:rsid w:val="00B120AE"/>
    <w:rsid w:val="00B2253F"/>
    <w:rsid w:val="00B22714"/>
    <w:rsid w:val="00B25572"/>
    <w:rsid w:val="00B418E3"/>
    <w:rsid w:val="00B506D5"/>
    <w:rsid w:val="00B52FD8"/>
    <w:rsid w:val="00B578B9"/>
    <w:rsid w:val="00B73209"/>
    <w:rsid w:val="00B75410"/>
    <w:rsid w:val="00B77511"/>
    <w:rsid w:val="00B84993"/>
    <w:rsid w:val="00B87CB6"/>
    <w:rsid w:val="00B91E15"/>
    <w:rsid w:val="00B939FB"/>
    <w:rsid w:val="00B942C5"/>
    <w:rsid w:val="00BA63BF"/>
    <w:rsid w:val="00BA6C9D"/>
    <w:rsid w:val="00BB0D2A"/>
    <w:rsid w:val="00BD75AC"/>
    <w:rsid w:val="00BE1960"/>
    <w:rsid w:val="00BE34BB"/>
    <w:rsid w:val="00BE5B12"/>
    <w:rsid w:val="00BF0219"/>
    <w:rsid w:val="00BF6035"/>
    <w:rsid w:val="00BF7E92"/>
    <w:rsid w:val="00C03727"/>
    <w:rsid w:val="00C079BE"/>
    <w:rsid w:val="00C10723"/>
    <w:rsid w:val="00C139EE"/>
    <w:rsid w:val="00C26249"/>
    <w:rsid w:val="00C2763F"/>
    <w:rsid w:val="00C27667"/>
    <w:rsid w:val="00C27750"/>
    <w:rsid w:val="00C366EB"/>
    <w:rsid w:val="00C40A91"/>
    <w:rsid w:val="00C507FA"/>
    <w:rsid w:val="00C5488C"/>
    <w:rsid w:val="00C67D59"/>
    <w:rsid w:val="00C76660"/>
    <w:rsid w:val="00C76BAB"/>
    <w:rsid w:val="00C805B3"/>
    <w:rsid w:val="00C96951"/>
    <w:rsid w:val="00CA0D2E"/>
    <w:rsid w:val="00CB6103"/>
    <w:rsid w:val="00CC4DF7"/>
    <w:rsid w:val="00CC7363"/>
    <w:rsid w:val="00CD7196"/>
    <w:rsid w:val="00CE1D99"/>
    <w:rsid w:val="00CE4566"/>
    <w:rsid w:val="00CF6029"/>
    <w:rsid w:val="00D00762"/>
    <w:rsid w:val="00D0286D"/>
    <w:rsid w:val="00D0658C"/>
    <w:rsid w:val="00D11A9B"/>
    <w:rsid w:val="00D24A50"/>
    <w:rsid w:val="00D264E7"/>
    <w:rsid w:val="00D276F8"/>
    <w:rsid w:val="00D315A2"/>
    <w:rsid w:val="00D3247B"/>
    <w:rsid w:val="00D5125D"/>
    <w:rsid w:val="00D515FE"/>
    <w:rsid w:val="00D5484A"/>
    <w:rsid w:val="00D5775C"/>
    <w:rsid w:val="00D629CE"/>
    <w:rsid w:val="00D7046C"/>
    <w:rsid w:val="00D759C3"/>
    <w:rsid w:val="00D76208"/>
    <w:rsid w:val="00D82C7E"/>
    <w:rsid w:val="00D84FB4"/>
    <w:rsid w:val="00D85063"/>
    <w:rsid w:val="00D86F61"/>
    <w:rsid w:val="00D96EAE"/>
    <w:rsid w:val="00DA3485"/>
    <w:rsid w:val="00DA38B8"/>
    <w:rsid w:val="00DA60B8"/>
    <w:rsid w:val="00DB180A"/>
    <w:rsid w:val="00DB2124"/>
    <w:rsid w:val="00DB30A4"/>
    <w:rsid w:val="00DC5161"/>
    <w:rsid w:val="00DC7481"/>
    <w:rsid w:val="00DE4BB6"/>
    <w:rsid w:val="00DE569C"/>
    <w:rsid w:val="00DE6B16"/>
    <w:rsid w:val="00DF5336"/>
    <w:rsid w:val="00DF55C5"/>
    <w:rsid w:val="00E01FE6"/>
    <w:rsid w:val="00E05BA3"/>
    <w:rsid w:val="00E05D3D"/>
    <w:rsid w:val="00E123DE"/>
    <w:rsid w:val="00E24DA5"/>
    <w:rsid w:val="00E30AC2"/>
    <w:rsid w:val="00E35E53"/>
    <w:rsid w:val="00E37DB8"/>
    <w:rsid w:val="00E42224"/>
    <w:rsid w:val="00E45A31"/>
    <w:rsid w:val="00E675A7"/>
    <w:rsid w:val="00E70D0D"/>
    <w:rsid w:val="00E742F9"/>
    <w:rsid w:val="00E809AC"/>
    <w:rsid w:val="00E80D5E"/>
    <w:rsid w:val="00E83AB9"/>
    <w:rsid w:val="00E90497"/>
    <w:rsid w:val="00E90CBE"/>
    <w:rsid w:val="00E9144B"/>
    <w:rsid w:val="00E92AE4"/>
    <w:rsid w:val="00EA067D"/>
    <w:rsid w:val="00EA4F44"/>
    <w:rsid w:val="00EA659E"/>
    <w:rsid w:val="00EA79D0"/>
    <w:rsid w:val="00EB580A"/>
    <w:rsid w:val="00EB69CF"/>
    <w:rsid w:val="00EC78D8"/>
    <w:rsid w:val="00ED2C0F"/>
    <w:rsid w:val="00ED5AE2"/>
    <w:rsid w:val="00EE26C5"/>
    <w:rsid w:val="00EE3D54"/>
    <w:rsid w:val="00EF227D"/>
    <w:rsid w:val="00EF6BED"/>
    <w:rsid w:val="00F00701"/>
    <w:rsid w:val="00F012F3"/>
    <w:rsid w:val="00F01BDA"/>
    <w:rsid w:val="00F05634"/>
    <w:rsid w:val="00F0744B"/>
    <w:rsid w:val="00F16A4E"/>
    <w:rsid w:val="00F17A61"/>
    <w:rsid w:val="00F2223F"/>
    <w:rsid w:val="00F22F9D"/>
    <w:rsid w:val="00F27B3B"/>
    <w:rsid w:val="00F344E4"/>
    <w:rsid w:val="00F34CA0"/>
    <w:rsid w:val="00F471B3"/>
    <w:rsid w:val="00F6180C"/>
    <w:rsid w:val="00F61DD2"/>
    <w:rsid w:val="00F6357F"/>
    <w:rsid w:val="00F64803"/>
    <w:rsid w:val="00F677E1"/>
    <w:rsid w:val="00F70B90"/>
    <w:rsid w:val="00F72DD6"/>
    <w:rsid w:val="00F737D0"/>
    <w:rsid w:val="00F81125"/>
    <w:rsid w:val="00F93E93"/>
    <w:rsid w:val="00FA24FF"/>
    <w:rsid w:val="00FB04AB"/>
    <w:rsid w:val="00FB13DE"/>
    <w:rsid w:val="00FB1FB8"/>
    <w:rsid w:val="00FB545C"/>
    <w:rsid w:val="00FC1386"/>
    <w:rsid w:val="00FC683F"/>
    <w:rsid w:val="00FE0ABE"/>
    <w:rsid w:val="00FE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SimSun" w:hAnsi="Cambria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BB0D2A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75A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75A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aliases w:val="Heading 3 Char"/>
    <w:basedOn w:val="Normal"/>
    <w:next w:val="Normal"/>
    <w:link w:val="Heading3Char1"/>
    <w:uiPriority w:val="99"/>
    <w:qFormat/>
    <w:rsid w:val="00E675A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675A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675A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675A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675A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675A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675A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75A7"/>
    <w:rPr>
      <w:rFonts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675A7"/>
    <w:rPr>
      <w:rFonts w:cs="Times New Roman"/>
      <w:smallCaps/>
      <w:sz w:val="28"/>
      <w:szCs w:val="28"/>
    </w:rPr>
  </w:style>
  <w:style w:type="character" w:customStyle="1" w:styleId="Heading3Char1">
    <w:name w:val="Heading 3 Char1"/>
    <w:aliases w:val="Heading 3 Char Char"/>
    <w:basedOn w:val="DefaultParagraphFont"/>
    <w:link w:val="Heading3"/>
    <w:uiPriority w:val="99"/>
    <w:locked/>
    <w:rsid w:val="008C6B6E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675A7"/>
    <w:rPr>
      <w:rFonts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675A7"/>
    <w:rPr>
      <w:rFonts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675A7"/>
    <w:rPr>
      <w:rFonts w:cs="Times New Roman"/>
      <w:b/>
      <w:bCs/>
      <w:color w:val="595959"/>
      <w:spacing w:val="5"/>
      <w:shd w:val="clear" w:color="auto" w:fill="FFFFFF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675A7"/>
    <w:rPr>
      <w:rFonts w:cs="Times New Roman"/>
      <w:b/>
      <w:bCs/>
      <w:i/>
      <w:iCs/>
      <w:color w:val="5A5A5A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675A7"/>
    <w:rPr>
      <w:rFonts w:cs="Times New Roman"/>
      <w:b/>
      <w:bCs/>
      <w:color w:val="7F7F7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675A7"/>
    <w:rPr>
      <w:rFonts w:cs="Times New Roman"/>
      <w:b/>
      <w:bCs/>
      <w:i/>
      <w:iCs/>
      <w:color w:val="7F7F7F"/>
      <w:sz w:val="18"/>
      <w:szCs w:val="18"/>
    </w:rPr>
  </w:style>
  <w:style w:type="paragraph" w:styleId="TOC1">
    <w:name w:val="toc 1"/>
    <w:basedOn w:val="Normal"/>
    <w:next w:val="Normal"/>
    <w:autoRedefine/>
    <w:uiPriority w:val="99"/>
    <w:semiHidden/>
    <w:rsid w:val="00A17E8B"/>
    <w:pPr>
      <w:tabs>
        <w:tab w:val="left" w:pos="400"/>
        <w:tab w:val="right" w:leader="dot" w:pos="8630"/>
      </w:tabs>
      <w:spacing w:before="120"/>
    </w:pPr>
    <w:rPr>
      <w:rFonts w:cs="Arial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99"/>
    <w:semiHidden/>
    <w:rsid w:val="00597072"/>
    <w:pPr>
      <w:spacing w:before="240"/>
    </w:pPr>
    <w:rPr>
      <w:bCs/>
    </w:rPr>
  </w:style>
  <w:style w:type="paragraph" w:styleId="TOC3">
    <w:name w:val="toc 3"/>
    <w:basedOn w:val="Normal"/>
    <w:next w:val="Normal"/>
    <w:autoRedefine/>
    <w:uiPriority w:val="99"/>
    <w:semiHidden/>
    <w:rsid w:val="001252A7"/>
    <w:pPr>
      <w:ind w:left="200"/>
    </w:pPr>
  </w:style>
  <w:style w:type="paragraph" w:styleId="TOC4">
    <w:name w:val="toc 4"/>
    <w:basedOn w:val="Normal"/>
    <w:next w:val="Normal"/>
    <w:autoRedefine/>
    <w:uiPriority w:val="99"/>
    <w:semiHidden/>
    <w:rsid w:val="008C6B6E"/>
    <w:pPr>
      <w:ind w:left="400"/>
    </w:pPr>
  </w:style>
  <w:style w:type="paragraph" w:styleId="TOC5">
    <w:name w:val="toc 5"/>
    <w:basedOn w:val="Normal"/>
    <w:next w:val="Normal"/>
    <w:autoRedefine/>
    <w:uiPriority w:val="99"/>
    <w:semiHidden/>
    <w:rsid w:val="001252A7"/>
    <w:pPr>
      <w:ind w:left="600"/>
    </w:pPr>
  </w:style>
  <w:style w:type="paragraph" w:styleId="TOC6">
    <w:name w:val="toc 6"/>
    <w:basedOn w:val="Normal"/>
    <w:next w:val="Normal"/>
    <w:autoRedefine/>
    <w:uiPriority w:val="99"/>
    <w:semiHidden/>
    <w:rsid w:val="008C6B6E"/>
    <w:pPr>
      <w:ind w:left="8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uiPriority w:val="99"/>
    <w:semiHidden/>
    <w:rsid w:val="008C6B6E"/>
    <w:pPr>
      <w:ind w:left="1000"/>
    </w:pPr>
    <w:rPr>
      <w:rFonts w:ascii="Times New Roman" w:hAnsi="Times New Roman"/>
    </w:rPr>
  </w:style>
  <w:style w:type="paragraph" w:styleId="TOC8">
    <w:name w:val="toc 8"/>
    <w:basedOn w:val="Normal"/>
    <w:next w:val="Normal"/>
    <w:autoRedefine/>
    <w:uiPriority w:val="99"/>
    <w:semiHidden/>
    <w:rsid w:val="008C6B6E"/>
    <w:pPr>
      <w:ind w:left="1200"/>
    </w:pPr>
    <w:rPr>
      <w:rFonts w:ascii="Times New Roman" w:hAnsi="Times New Roman"/>
    </w:rPr>
  </w:style>
  <w:style w:type="paragraph" w:styleId="TOC9">
    <w:name w:val="toc 9"/>
    <w:basedOn w:val="Normal"/>
    <w:next w:val="Normal"/>
    <w:autoRedefine/>
    <w:uiPriority w:val="99"/>
    <w:semiHidden/>
    <w:rsid w:val="008C6B6E"/>
    <w:pPr>
      <w:ind w:left="1400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rsid w:val="008C6B6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E7A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561B"/>
    <w:rPr>
      <w:rFonts w:ascii="Times New Roman" w:hAnsi="Times New Roman" w:cs="Times New Roman"/>
      <w:sz w:val="2"/>
      <w:lang w:val="en-US" w:eastAsia="en-US"/>
    </w:rPr>
  </w:style>
  <w:style w:type="table" w:styleId="TableGrid">
    <w:name w:val="Table Grid"/>
    <w:basedOn w:val="TableNormal"/>
    <w:uiPriority w:val="99"/>
    <w:rsid w:val="00765F3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rsid w:val="0088693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1561B"/>
    <w:rPr>
      <w:rFonts w:cs="Times New Roman"/>
      <w:lang w:val="en-US" w:eastAsia="en-US"/>
    </w:rPr>
  </w:style>
  <w:style w:type="paragraph" w:customStyle="1" w:styleId="TemplateNote">
    <w:name w:val="Template Note"/>
    <w:basedOn w:val="Normal"/>
    <w:uiPriority w:val="99"/>
    <w:rsid w:val="009A2B15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spacing w:before="80" w:after="80"/>
      <w:jc w:val="both"/>
    </w:pPr>
    <w:rPr>
      <w:rFonts w:ascii="Times New Roman" w:hAnsi="Times New Roman"/>
      <w:i/>
      <w:color w:val="0000FF"/>
    </w:rPr>
  </w:style>
  <w:style w:type="paragraph" w:styleId="BodyText">
    <w:name w:val="Body Text"/>
    <w:basedOn w:val="Normal"/>
    <w:link w:val="BodyTextChar"/>
    <w:uiPriority w:val="99"/>
    <w:rsid w:val="008C6B6E"/>
    <w:pPr>
      <w:spacing w:after="120" w:line="240" w:lineRule="atLeast"/>
      <w:ind w:left="360"/>
    </w:pPr>
    <w:rPr>
      <w:rFonts w:ascii="Arial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1561B"/>
    <w:rPr>
      <w:rFonts w:cs="Times New Roman"/>
      <w:lang w:val="en-US" w:eastAsia="en-US"/>
    </w:rPr>
  </w:style>
  <w:style w:type="paragraph" w:customStyle="1" w:styleId="TableText">
    <w:name w:val="Table Text"/>
    <w:basedOn w:val="Normal"/>
    <w:uiPriority w:val="99"/>
    <w:rsid w:val="008C6B6E"/>
    <w:pPr>
      <w:ind w:left="14"/>
    </w:pPr>
    <w:rPr>
      <w:rFonts w:ascii="Arial" w:hAnsi="Arial"/>
      <w:spacing w:val="-5"/>
      <w:sz w:val="16"/>
      <w:szCs w:val="20"/>
    </w:rPr>
  </w:style>
  <w:style w:type="paragraph" w:customStyle="1" w:styleId="TableHeader">
    <w:name w:val="Table Header"/>
    <w:basedOn w:val="Normal"/>
    <w:uiPriority w:val="99"/>
    <w:rsid w:val="008C6B6E"/>
    <w:pPr>
      <w:spacing w:before="60"/>
      <w:jc w:val="center"/>
    </w:pPr>
    <w:rPr>
      <w:rFonts w:ascii="Arial" w:hAnsi="Arial"/>
      <w:b/>
      <w:spacing w:val="-5"/>
      <w:sz w:val="16"/>
      <w:szCs w:val="20"/>
    </w:rPr>
  </w:style>
  <w:style w:type="paragraph" w:styleId="Header">
    <w:name w:val="header"/>
    <w:basedOn w:val="Normal"/>
    <w:link w:val="HeaderChar"/>
    <w:uiPriority w:val="99"/>
    <w:rsid w:val="008C6B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1561B"/>
    <w:rPr>
      <w:rFonts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rsid w:val="008C6B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1561B"/>
    <w:rPr>
      <w:rFonts w:cs="Times New Roman"/>
      <w:lang w:val="en-US" w:eastAsia="en-US"/>
    </w:rPr>
  </w:style>
  <w:style w:type="paragraph" w:customStyle="1" w:styleId="TableEntry">
    <w:name w:val="Table Entry"/>
    <w:basedOn w:val="Normal"/>
    <w:uiPriority w:val="99"/>
    <w:rsid w:val="008C6B6E"/>
    <w:rPr>
      <w:rFonts w:ascii="Arial" w:hAnsi="Arial"/>
      <w:sz w:val="18"/>
      <w:szCs w:val="20"/>
    </w:rPr>
  </w:style>
  <w:style w:type="paragraph" w:styleId="BodyText3">
    <w:name w:val="Body Text 3"/>
    <w:basedOn w:val="Normal"/>
    <w:link w:val="BodyText3Char"/>
    <w:uiPriority w:val="99"/>
    <w:rsid w:val="008C6B6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1561B"/>
    <w:rPr>
      <w:rFonts w:cs="Times New Roman"/>
      <w:sz w:val="16"/>
      <w:szCs w:val="16"/>
      <w:lang w:val="en-US" w:eastAsia="en-US"/>
    </w:rPr>
  </w:style>
  <w:style w:type="paragraph" w:customStyle="1" w:styleId="BracketedTemplateInstructions">
    <w:name w:val="Bracketed Template Instructions"/>
    <w:basedOn w:val="Normal"/>
    <w:uiPriority w:val="99"/>
    <w:rsid w:val="008C6B6E"/>
    <w:rPr>
      <w:sz w:val="16"/>
    </w:rPr>
  </w:style>
  <w:style w:type="paragraph" w:customStyle="1" w:styleId="StyleHeading3Italic">
    <w:name w:val="Style Heading 3 + Italic"/>
    <w:basedOn w:val="Heading3"/>
    <w:uiPriority w:val="99"/>
    <w:rsid w:val="008C6B6E"/>
    <w:rPr>
      <w:i w:val="0"/>
      <w:iCs w:val="0"/>
    </w:rPr>
  </w:style>
  <w:style w:type="character" w:customStyle="1" w:styleId="StyleHeading3ItalicChar">
    <w:name w:val="Style Heading 3 + Italic Char"/>
    <w:basedOn w:val="Heading3Char1"/>
    <w:uiPriority w:val="99"/>
    <w:rsid w:val="008C6B6E"/>
    <w:rPr>
      <w:rFonts w:ascii="Arial" w:hAnsi="Arial" w:cs="Arial"/>
      <w:b/>
      <w:bCs/>
      <w:i/>
      <w:iCs/>
      <w:sz w:val="26"/>
      <w:szCs w:val="26"/>
      <w:lang w:val="en-US" w:eastAsia="en-US" w:bidi="ar-SA"/>
    </w:rPr>
  </w:style>
  <w:style w:type="paragraph" w:customStyle="1" w:styleId="StyleTableHeader10pt">
    <w:name w:val="Style Table Header + 10 pt"/>
    <w:basedOn w:val="TableHeader"/>
    <w:uiPriority w:val="99"/>
    <w:rsid w:val="008C6B6E"/>
    <w:rPr>
      <w:bCs/>
      <w:sz w:val="20"/>
    </w:rPr>
  </w:style>
  <w:style w:type="paragraph" w:customStyle="1" w:styleId="StyleBodyText8ptBoldAfter0pt">
    <w:name w:val="Style Body Text + 8 pt Bold After:  0 pt"/>
    <w:basedOn w:val="BodyText"/>
    <w:uiPriority w:val="99"/>
    <w:rsid w:val="008C6B6E"/>
    <w:pPr>
      <w:spacing w:after="0"/>
      <w:ind w:left="0"/>
    </w:pPr>
    <w:rPr>
      <w:b/>
      <w:bCs/>
      <w:sz w:val="16"/>
    </w:rPr>
  </w:style>
  <w:style w:type="paragraph" w:customStyle="1" w:styleId="StyleBodyTextBoldCentered">
    <w:name w:val="Style Body Text + Bold Centered"/>
    <w:basedOn w:val="BodyText"/>
    <w:uiPriority w:val="99"/>
    <w:rsid w:val="008C6B6E"/>
    <w:pPr>
      <w:ind w:left="0"/>
      <w:jc w:val="center"/>
    </w:pPr>
    <w:rPr>
      <w:b/>
      <w:bCs/>
    </w:rPr>
  </w:style>
  <w:style w:type="paragraph" w:customStyle="1" w:styleId="FieldText">
    <w:name w:val="FieldText"/>
    <w:basedOn w:val="Normal"/>
    <w:uiPriority w:val="99"/>
    <w:rsid w:val="007B661D"/>
    <w:pPr>
      <w:widowControl w:val="0"/>
    </w:pPr>
  </w:style>
  <w:style w:type="paragraph" w:customStyle="1" w:styleId="Notenonumber">
    <w:name w:val="Note no number"/>
    <w:basedOn w:val="Normal"/>
    <w:uiPriority w:val="99"/>
    <w:rsid w:val="001F7C2E"/>
    <w:pPr>
      <w:widowControl w:val="0"/>
    </w:pPr>
    <w:rPr>
      <w:rFonts w:ascii="Times New Roman" w:hAnsi="Times New Roman"/>
      <w:i/>
      <w:color w:val="0000FF"/>
      <w:sz w:val="24"/>
    </w:rPr>
  </w:style>
  <w:style w:type="character" w:styleId="Strong">
    <w:name w:val="Strong"/>
    <w:basedOn w:val="DefaultParagraphFont"/>
    <w:uiPriority w:val="99"/>
    <w:qFormat/>
    <w:rsid w:val="00E675A7"/>
    <w:rPr>
      <w:rFonts w:cs="Times New Roman"/>
      <w:b/>
    </w:rPr>
  </w:style>
  <w:style w:type="paragraph" w:customStyle="1" w:styleId="FieldLabel">
    <w:name w:val="FieldLabel"/>
    <w:basedOn w:val="Normal"/>
    <w:uiPriority w:val="99"/>
    <w:rsid w:val="000C30CC"/>
    <w:pPr>
      <w:widowControl w:val="0"/>
      <w:spacing w:before="20" w:after="60"/>
    </w:pPr>
    <w:rPr>
      <w:rFonts w:ascii="Times New Roman" w:hAnsi="Times New Roman"/>
    </w:rPr>
  </w:style>
  <w:style w:type="paragraph" w:customStyle="1" w:styleId="IndentedText">
    <w:name w:val="Indented Text"/>
    <w:basedOn w:val="Normal"/>
    <w:uiPriority w:val="99"/>
    <w:rsid w:val="00383E33"/>
    <w:pPr>
      <w:widowControl w:val="0"/>
      <w:ind w:left="360"/>
    </w:pPr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E675A7"/>
    <w:rPr>
      <w:rFonts w:cs="Times New Roman"/>
      <w:b/>
      <w:i/>
      <w:spacing w:val="10"/>
    </w:rPr>
  </w:style>
  <w:style w:type="paragraph" w:customStyle="1" w:styleId="DeliverableName">
    <w:name w:val="Deliverable Name"/>
    <w:uiPriority w:val="99"/>
    <w:rsid w:val="00DE569C"/>
    <w:pPr>
      <w:widowControl w:val="0"/>
      <w:spacing w:after="200" w:line="276" w:lineRule="auto"/>
    </w:pPr>
    <w:rPr>
      <w:rFonts w:ascii="Arial" w:hAnsi="Arial"/>
      <w:sz w:val="24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E675A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E675A7"/>
    <w:rPr>
      <w:rFonts w:cs="Times New Roman"/>
      <w:smallCaps/>
      <w:sz w:val="52"/>
      <w:szCs w:val="52"/>
    </w:rPr>
  </w:style>
  <w:style w:type="character" w:styleId="FollowedHyperlink">
    <w:name w:val="FollowedHyperlink"/>
    <w:basedOn w:val="DefaultParagraphFont"/>
    <w:uiPriority w:val="99"/>
    <w:rsid w:val="00FA24FF"/>
    <w:rPr>
      <w:rFonts w:cs="Times New Roman"/>
      <w:color w:val="800080"/>
      <w:u w:val="single"/>
    </w:rPr>
  </w:style>
  <w:style w:type="table" w:styleId="TableList7">
    <w:name w:val="Table List 7"/>
    <w:basedOn w:val="TableNormal"/>
    <w:uiPriority w:val="99"/>
    <w:rsid w:val="00F27B3B"/>
    <w:rPr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Simple1">
    <w:name w:val="Table Simple 1"/>
    <w:basedOn w:val="TableNormal"/>
    <w:uiPriority w:val="99"/>
    <w:rsid w:val="00F27B3B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rsid w:val="007400EE"/>
    <w:rPr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rsid w:val="007400EE"/>
    <w:rPr>
      <w:sz w:val="20"/>
      <w:szCs w:val="20"/>
    </w:rPr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</w:tblPr>
    <w:tcPr>
      <w:shd w:val="clear" w:color="auto" w:fill="FFFFCC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ustomTable1">
    <w:name w:val="Custom Table 1"/>
    <w:uiPriority w:val="99"/>
    <w:rsid w:val="003A1498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CC"/>
    </w:tcPr>
  </w:style>
  <w:style w:type="paragraph" w:customStyle="1" w:styleId="DocumentTitle">
    <w:name w:val="Document Title"/>
    <w:uiPriority w:val="99"/>
    <w:rsid w:val="00330146"/>
    <w:pPr>
      <w:spacing w:after="200" w:line="276" w:lineRule="auto"/>
    </w:pPr>
    <w:rPr>
      <w:sz w:val="24"/>
      <w:lang w:val="en-US" w:eastAsia="en-US"/>
    </w:rPr>
  </w:style>
  <w:style w:type="paragraph" w:customStyle="1" w:styleId="StyleHeading2Before0ptAfter6pt">
    <w:name w:val="Style Heading 2 + Before:  0 pt After:  6 pt"/>
    <w:basedOn w:val="Heading2"/>
    <w:autoRedefine/>
    <w:uiPriority w:val="99"/>
    <w:rsid w:val="00330146"/>
    <w:pPr>
      <w:spacing w:before="0" w:after="120"/>
    </w:pPr>
    <w:rPr>
      <w:rFonts w:ascii="Times New Roman" w:hAnsi="Times New Roman"/>
      <w:i/>
      <w:szCs w:val="24"/>
    </w:rPr>
  </w:style>
  <w:style w:type="table" w:styleId="TableWeb1">
    <w:name w:val="Table Web 1"/>
    <w:basedOn w:val="TableNormal"/>
    <w:uiPriority w:val="99"/>
    <w:rsid w:val="00F00701"/>
    <w:rPr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link w:val="BodyText2Char"/>
    <w:uiPriority w:val="99"/>
    <w:rsid w:val="00E742F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1561B"/>
    <w:rPr>
      <w:rFonts w:cs="Times New Roman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9A118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61B"/>
    <w:rPr>
      <w:rFonts w:cs="Times New Roman"/>
      <w:sz w:val="20"/>
      <w:szCs w:val="20"/>
      <w:lang w:val="en-US" w:eastAsia="en-US"/>
    </w:rPr>
  </w:style>
  <w:style w:type="paragraph" w:styleId="BlockText">
    <w:name w:val="Block Text"/>
    <w:basedOn w:val="Normal"/>
    <w:uiPriority w:val="99"/>
    <w:rsid w:val="009062A8"/>
    <w:pPr>
      <w:overflowPunct w:val="0"/>
      <w:autoSpaceDE w:val="0"/>
      <w:autoSpaceDN w:val="0"/>
      <w:adjustRightInd w:val="0"/>
      <w:spacing w:before="60" w:after="60"/>
      <w:ind w:left="72" w:right="72"/>
      <w:textAlignment w:val="baseline"/>
    </w:pPr>
  </w:style>
  <w:style w:type="paragraph" w:styleId="List">
    <w:name w:val="List"/>
    <w:basedOn w:val="BodyText"/>
    <w:uiPriority w:val="99"/>
    <w:rsid w:val="009062A8"/>
    <w:pPr>
      <w:tabs>
        <w:tab w:val="left" w:pos="3240"/>
      </w:tabs>
      <w:spacing w:before="115" w:after="0" w:line="240" w:lineRule="auto"/>
      <w:ind w:left="3960" w:hanging="360"/>
    </w:pPr>
    <w:rPr>
      <w:rFonts w:ascii="Times New Roman" w:hAnsi="Times New Roman"/>
      <w:spacing w:val="0"/>
    </w:rPr>
  </w:style>
  <w:style w:type="paragraph" w:customStyle="1" w:styleId="BlurbHeads">
    <w:name w:val="Blurb Heads"/>
    <w:basedOn w:val="Header"/>
    <w:next w:val="Normal"/>
    <w:uiPriority w:val="99"/>
    <w:rsid w:val="009062A8"/>
    <w:rPr>
      <w:rFonts w:ascii="Times New Roman" w:hAnsi="Times New Roman"/>
      <w:b/>
      <w:i/>
      <w:sz w:val="24"/>
    </w:rPr>
  </w:style>
  <w:style w:type="character" w:styleId="CommentReference">
    <w:name w:val="annotation reference"/>
    <w:basedOn w:val="DefaultParagraphFont"/>
    <w:uiPriority w:val="99"/>
    <w:semiHidden/>
    <w:rsid w:val="00104CD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04CD2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1561B"/>
    <w:rPr>
      <w:rFonts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04C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1561B"/>
    <w:rPr>
      <w:rFonts w:cs="Times New Roman"/>
      <w:b/>
      <w:bCs/>
      <w:sz w:val="20"/>
      <w:szCs w:val="2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E675A7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675A7"/>
    <w:rPr>
      <w:rFonts w:cs="Times New Roman"/>
      <w:i/>
      <w:iCs/>
      <w:smallCaps/>
      <w:spacing w:val="10"/>
      <w:sz w:val="28"/>
      <w:szCs w:val="28"/>
    </w:rPr>
  </w:style>
  <w:style w:type="paragraph" w:styleId="NoSpacing">
    <w:name w:val="No Spacing"/>
    <w:basedOn w:val="Normal"/>
    <w:uiPriority w:val="99"/>
    <w:qFormat/>
    <w:rsid w:val="00E675A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675A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E675A7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E675A7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E675A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E675A7"/>
    <w:rPr>
      <w:rFonts w:cs="Times New Roman"/>
      <w:i/>
      <w:iCs/>
    </w:rPr>
  </w:style>
  <w:style w:type="character" w:styleId="SubtleEmphasis">
    <w:name w:val="Subtle Emphasis"/>
    <w:basedOn w:val="DefaultParagraphFont"/>
    <w:uiPriority w:val="99"/>
    <w:qFormat/>
    <w:rsid w:val="00E675A7"/>
    <w:rPr>
      <w:rFonts w:cs="Times New Roman"/>
      <w:i/>
    </w:rPr>
  </w:style>
  <w:style w:type="character" w:styleId="IntenseEmphasis">
    <w:name w:val="Intense Emphasis"/>
    <w:basedOn w:val="DefaultParagraphFont"/>
    <w:uiPriority w:val="99"/>
    <w:qFormat/>
    <w:rsid w:val="00E675A7"/>
    <w:rPr>
      <w:rFonts w:cs="Times New Roman"/>
      <w:b/>
      <w:i/>
    </w:rPr>
  </w:style>
  <w:style w:type="character" w:styleId="SubtleReference">
    <w:name w:val="Subtle Reference"/>
    <w:basedOn w:val="DefaultParagraphFont"/>
    <w:uiPriority w:val="99"/>
    <w:qFormat/>
    <w:rsid w:val="00E675A7"/>
    <w:rPr>
      <w:rFonts w:cs="Times New Roman"/>
      <w:smallCaps/>
    </w:rPr>
  </w:style>
  <w:style w:type="character" w:styleId="IntenseReference">
    <w:name w:val="Intense Reference"/>
    <w:basedOn w:val="DefaultParagraphFont"/>
    <w:uiPriority w:val="99"/>
    <w:qFormat/>
    <w:rsid w:val="00E675A7"/>
    <w:rPr>
      <w:rFonts w:cs="Times New Roman"/>
      <w:b/>
      <w:smallCaps/>
    </w:rPr>
  </w:style>
  <w:style w:type="character" w:styleId="BookTitle">
    <w:name w:val="Book Title"/>
    <w:basedOn w:val="DefaultParagraphFont"/>
    <w:uiPriority w:val="99"/>
    <w:qFormat/>
    <w:rsid w:val="00E675A7"/>
    <w:rPr>
      <w:rFonts w:cs="Times New Roman"/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E675A7"/>
    <w:pPr>
      <w:outlineLvl w:val="9"/>
    </w:pPr>
  </w:style>
  <w:style w:type="character" w:styleId="PageNumber">
    <w:name w:val="page number"/>
    <w:basedOn w:val="DefaultParagraphFont"/>
    <w:uiPriority w:val="99"/>
    <w:locked/>
    <w:rsid w:val="004E51A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SimSun" w:hAnsi="Cambria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BB0D2A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75A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75A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aliases w:val="Heading 3 Char"/>
    <w:basedOn w:val="Normal"/>
    <w:next w:val="Normal"/>
    <w:link w:val="Heading3Char1"/>
    <w:uiPriority w:val="99"/>
    <w:qFormat/>
    <w:rsid w:val="00E675A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675A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675A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675A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675A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675A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675A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75A7"/>
    <w:rPr>
      <w:rFonts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675A7"/>
    <w:rPr>
      <w:rFonts w:cs="Times New Roman"/>
      <w:smallCaps/>
      <w:sz w:val="28"/>
      <w:szCs w:val="28"/>
    </w:rPr>
  </w:style>
  <w:style w:type="character" w:customStyle="1" w:styleId="Heading3Char1">
    <w:name w:val="Heading 3 Char1"/>
    <w:aliases w:val="Heading 3 Char Char"/>
    <w:basedOn w:val="DefaultParagraphFont"/>
    <w:link w:val="Heading3"/>
    <w:uiPriority w:val="99"/>
    <w:locked/>
    <w:rsid w:val="008C6B6E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675A7"/>
    <w:rPr>
      <w:rFonts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675A7"/>
    <w:rPr>
      <w:rFonts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675A7"/>
    <w:rPr>
      <w:rFonts w:cs="Times New Roman"/>
      <w:b/>
      <w:bCs/>
      <w:color w:val="595959"/>
      <w:spacing w:val="5"/>
      <w:shd w:val="clear" w:color="auto" w:fill="FFFFFF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675A7"/>
    <w:rPr>
      <w:rFonts w:cs="Times New Roman"/>
      <w:b/>
      <w:bCs/>
      <w:i/>
      <w:iCs/>
      <w:color w:val="5A5A5A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675A7"/>
    <w:rPr>
      <w:rFonts w:cs="Times New Roman"/>
      <w:b/>
      <w:bCs/>
      <w:color w:val="7F7F7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675A7"/>
    <w:rPr>
      <w:rFonts w:cs="Times New Roman"/>
      <w:b/>
      <w:bCs/>
      <w:i/>
      <w:iCs/>
      <w:color w:val="7F7F7F"/>
      <w:sz w:val="18"/>
      <w:szCs w:val="18"/>
    </w:rPr>
  </w:style>
  <w:style w:type="paragraph" w:styleId="TOC1">
    <w:name w:val="toc 1"/>
    <w:basedOn w:val="Normal"/>
    <w:next w:val="Normal"/>
    <w:autoRedefine/>
    <w:uiPriority w:val="99"/>
    <w:semiHidden/>
    <w:rsid w:val="00A17E8B"/>
    <w:pPr>
      <w:tabs>
        <w:tab w:val="left" w:pos="400"/>
        <w:tab w:val="right" w:leader="dot" w:pos="8630"/>
      </w:tabs>
      <w:spacing w:before="120"/>
    </w:pPr>
    <w:rPr>
      <w:rFonts w:cs="Arial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99"/>
    <w:semiHidden/>
    <w:rsid w:val="00597072"/>
    <w:pPr>
      <w:spacing w:before="240"/>
    </w:pPr>
    <w:rPr>
      <w:bCs/>
    </w:rPr>
  </w:style>
  <w:style w:type="paragraph" w:styleId="TOC3">
    <w:name w:val="toc 3"/>
    <w:basedOn w:val="Normal"/>
    <w:next w:val="Normal"/>
    <w:autoRedefine/>
    <w:uiPriority w:val="99"/>
    <w:semiHidden/>
    <w:rsid w:val="001252A7"/>
    <w:pPr>
      <w:ind w:left="200"/>
    </w:pPr>
  </w:style>
  <w:style w:type="paragraph" w:styleId="TOC4">
    <w:name w:val="toc 4"/>
    <w:basedOn w:val="Normal"/>
    <w:next w:val="Normal"/>
    <w:autoRedefine/>
    <w:uiPriority w:val="99"/>
    <w:semiHidden/>
    <w:rsid w:val="008C6B6E"/>
    <w:pPr>
      <w:ind w:left="400"/>
    </w:pPr>
  </w:style>
  <w:style w:type="paragraph" w:styleId="TOC5">
    <w:name w:val="toc 5"/>
    <w:basedOn w:val="Normal"/>
    <w:next w:val="Normal"/>
    <w:autoRedefine/>
    <w:uiPriority w:val="99"/>
    <w:semiHidden/>
    <w:rsid w:val="001252A7"/>
    <w:pPr>
      <w:ind w:left="600"/>
    </w:pPr>
  </w:style>
  <w:style w:type="paragraph" w:styleId="TOC6">
    <w:name w:val="toc 6"/>
    <w:basedOn w:val="Normal"/>
    <w:next w:val="Normal"/>
    <w:autoRedefine/>
    <w:uiPriority w:val="99"/>
    <w:semiHidden/>
    <w:rsid w:val="008C6B6E"/>
    <w:pPr>
      <w:ind w:left="8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uiPriority w:val="99"/>
    <w:semiHidden/>
    <w:rsid w:val="008C6B6E"/>
    <w:pPr>
      <w:ind w:left="1000"/>
    </w:pPr>
    <w:rPr>
      <w:rFonts w:ascii="Times New Roman" w:hAnsi="Times New Roman"/>
    </w:rPr>
  </w:style>
  <w:style w:type="paragraph" w:styleId="TOC8">
    <w:name w:val="toc 8"/>
    <w:basedOn w:val="Normal"/>
    <w:next w:val="Normal"/>
    <w:autoRedefine/>
    <w:uiPriority w:val="99"/>
    <w:semiHidden/>
    <w:rsid w:val="008C6B6E"/>
    <w:pPr>
      <w:ind w:left="1200"/>
    </w:pPr>
    <w:rPr>
      <w:rFonts w:ascii="Times New Roman" w:hAnsi="Times New Roman"/>
    </w:rPr>
  </w:style>
  <w:style w:type="paragraph" w:styleId="TOC9">
    <w:name w:val="toc 9"/>
    <w:basedOn w:val="Normal"/>
    <w:next w:val="Normal"/>
    <w:autoRedefine/>
    <w:uiPriority w:val="99"/>
    <w:semiHidden/>
    <w:rsid w:val="008C6B6E"/>
    <w:pPr>
      <w:ind w:left="1400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rsid w:val="008C6B6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E7A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561B"/>
    <w:rPr>
      <w:rFonts w:ascii="Times New Roman" w:hAnsi="Times New Roman" w:cs="Times New Roman"/>
      <w:sz w:val="2"/>
      <w:lang w:val="en-US" w:eastAsia="en-US"/>
    </w:rPr>
  </w:style>
  <w:style w:type="table" w:styleId="TableGrid">
    <w:name w:val="Table Grid"/>
    <w:basedOn w:val="TableNormal"/>
    <w:uiPriority w:val="99"/>
    <w:rsid w:val="00765F3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rsid w:val="0088693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1561B"/>
    <w:rPr>
      <w:rFonts w:cs="Times New Roman"/>
      <w:lang w:val="en-US" w:eastAsia="en-US"/>
    </w:rPr>
  </w:style>
  <w:style w:type="paragraph" w:customStyle="1" w:styleId="TemplateNote">
    <w:name w:val="Template Note"/>
    <w:basedOn w:val="Normal"/>
    <w:uiPriority w:val="99"/>
    <w:rsid w:val="009A2B15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spacing w:before="80" w:after="80"/>
      <w:jc w:val="both"/>
    </w:pPr>
    <w:rPr>
      <w:rFonts w:ascii="Times New Roman" w:hAnsi="Times New Roman"/>
      <w:i/>
      <w:color w:val="0000FF"/>
    </w:rPr>
  </w:style>
  <w:style w:type="paragraph" w:styleId="BodyText">
    <w:name w:val="Body Text"/>
    <w:basedOn w:val="Normal"/>
    <w:link w:val="BodyTextChar"/>
    <w:uiPriority w:val="99"/>
    <w:rsid w:val="008C6B6E"/>
    <w:pPr>
      <w:spacing w:after="120" w:line="240" w:lineRule="atLeast"/>
      <w:ind w:left="360"/>
    </w:pPr>
    <w:rPr>
      <w:rFonts w:ascii="Arial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1561B"/>
    <w:rPr>
      <w:rFonts w:cs="Times New Roman"/>
      <w:lang w:val="en-US" w:eastAsia="en-US"/>
    </w:rPr>
  </w:style>
  <w:style w:type="paragraph" w:customStyle="1" w:styleId="TableText">
    <w:name w:val="Table Text"/>
    <w:basedOn w:val="Normal"/>
    <w:uiPriority w:val="99"/>
    <w:rsid w:val="008C6B6E"/>
    <w:pPr>
      <w:ind w:left="14"/>
    </w:pPr>
    <w:rPr>
      <w:rFonts w:ascii="Arial" w:hAnsi="Arial"/>
      <w:spacing w:val="-5"/>
      <w:sz w:val="16"/>
      <w:szCs w:val="20"/>
    </w:rPr>
  </w:style>
  <w:style w:type="paragraph" w:customStyle="1" w:styleId="TableHeader">
    <w:name w:val="Table Header"/>
    <w:basedOn w:val="Normal"/>
    <w:uiPriority w:val="99"/>
    <w:rsid w:val="008C6B6E"/>
    <w:pPr>
      <w:spacing w:before="60"/>
      <w:jc w:val="center"/>
    </w:pPr>
    <w:rPr>
      <w:rFonts w:ascii="Arial" w:hAnsi="Arial"/>
      <w:b/>
      <w:spacing w:val="-5"/>
      <w:sz w:val="16"/>
      <w:szCs w:val="20"/>
    </w:rPr>
  </w:style>
  <w:style w:type="paragraph" w:styleId="Header">
    <w:name w:val="header"/>
    <w:basedOn w:val="Normal"/>
    <w:link w:val="HeaderChar"/>
    <w:uiPriority w:val="99"/>
    <w:rsid w:val="008C6B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1561B"/>
    <w:rPr>
      <w:rFonts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rsid w:val="008C6B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1561B"/>
    <w:rPr>
      <w:rFonts w:cs="Times New Roman"/>
      <w:lang w:val="en-US" w:eastAsia="en-US"/>
    </w:rPr>
  </w:style>
  <w:style w:type="paragraph" w:customStyle="1" w:styleId="TableEntry">
    <w:name w:val="Table Entry"/>
    <w:basedOn w:val="Normal"/>
    <w:uiPriority w:val="99"/>
    <w:rsid w:val="008C6B6E"/>
    <w:rPr>
      <w:rFonts w:ascii="Arial" w:hAnsi="Arial"/>
      <w:sz w:val="18"/>
      <w:szCs w:val="20"/>
    </w:rPr>
  </w:style>
  <w:style w:type="paragraph" w:styleId="BodyText3">
    <w:name w:val="Body Text 3"/>
    <w:basedOn w:val="Normal"/>
    <w:link w:val="BodyText3Char"/>
    <w:uiPriority w:val="99"/>
    <w:rsid w:val="008C6B6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1561B"/>
    <w:rPr>
      <w:rFonts w:cs="Times New Roman"/>
      <w:sz w:val="16"/>
      <w:szCs w:val="16"/>
      <w:lang w:val="en-US" w:eastAsia="en-US"/>
    </w:rPr>
  </w:style>
  <w:style w:type="paragraph" w:customStyle="1" w:styleId="BracketedTemplateInstructions">
    <w:name w:val="Bracketed Template Instructions"/>
    <w:basedOn w:val="Normal"/>
    <w:uiPriority w:val="99"/>
    <w:rsid w:val="008C6B6E"/>
    <w:rPr>
      <w:sz w:val="16"/>
    </w:rPr>
  </w:style>
  <w:style w:type="paragraph" w:customStyle="1" w:styleId="StyleHeading3Italic">
    <w:name w:val="Style Heading 3 + Italic"/>
    <w:basedOn w:val="Heading3"/>
    <w:uiPriority w:val="99"/>
    <w:rsid w:val="008C6B6E"/>
    <w:rPr>
      <w:i w:val="0"/>
      <w:iCs w:val="0"/>
    </w:rPr>
  </w:style>
  <w:style w:type="character" w:customStyle="1" w:styleId="StyleHeading3ItalicChar">
    <w:name w:val="Style Heading 3 + Italic Char"/>
    <w:basedOn w:val="Heading3Char1"/>
    <w:uiPriority w:val="99"/>
    <w:rsid w:val="008C6B6E"/>
    <w:rPr>
      <w:rFonts w:ascii="Arial" w:hAnsi="Arial" w:cs="Arial"/>
      <w:b/>
      <w:bCs/>
      <w:i/>
      <w:iCs/>
      <w:sz w:val="26"/>
      <w:szCs w:val="26"/>
      <w:lang w:val="en-US" w:eastAsia="en-US" w:bidi="ar-SA"/>
    </w:rPr>
  </w:style>
  <w:style w:type="paragraph" w:customStyle="1" w:styleId="StyleTableHeader10pt">
    <w:name w:val="Style Table Header + 10 pt"/>
    <w:basedOn w:val="TableHeader"/>
    <w:uiPriority w:val="99"/>
    <w:rsid w:val="008C6B6E"/>
    <w:rPr>
      <w:bCs/>
      <w:sz w:val="20"/>
    </w:rPr>
  </w:style>
  <w:style w:type="paragraph" w:customStyle="1" w:styleId="StyleBodyText8ptBoldAfter0pt">
    <w:name w:val="Style Body Text + 8 pt Bold After:  0 pt"/>
    <w:basedOn w:val="BodyText"/>
    <w:uiPriority w:val="99"/>
    <w:rsid w:val="008C6B6E"/>
    <w:pPr>
      <w:spacing w:after="0"/>
      <w:ind w:left="0"/>
    </w:pPr>
    <w:rPr>
      <w:b/>
      <w:bCs/>
      <w:sz w:val="16"/>
    </w:rPr>
  </w:style>
  <w:style w:type="paragraph" w:customStyle="1" w:styleId="StyleBodyTextBoldCentered">
    <w:name w:val="Style Body Text + Bold Centered"/>
    <w:basedOn w:val="BodyText"/>
    <w:uiPriority w:val="99"/>
    <w:rsid w:val="008C6B6E"/>
    <w:pPr>
      <w:ind w:left="0"/>
      <w:jc w:val="center"/>
    </w:pPr>
    <w:rPr>
      <w:b/>
      <w:bCs/>
    </w:rPr>
  </w:style>
  <w:style w:type="paragraph" w:customStyle="1" w:styleId="FieldText">
    <w:name w:val="FieldText"/>
    <w:basedOn w:val="Normal"/>
    <w:uiPriority w:val="99"/>
    <w:rsid w:val="007B661D"/>
    <w:pPr>
      <w:widowControl w:val="0"/>
    </w:pPr>
  </w:style>
  <w:style w:type="paragraph" w:customStyle="1" w:styleId="Notenonumber">
    <w:name w:val="Note no number"/>
    <w:basedOn w:val="Normal"/>
    <w:uiPriority w:val="99"/>
    <w:rsid w:val="001F7C2E"/>
    <w:pPr>
      <w:widowControl w:val="0"/>
    </w:pPr>
    <w:rPr>
      <w:rFonts w:ascii="Times New Roman" w:hAnsi="Times New Roman"/>
      <w:i/>
      <w:color w:val="0000FF"/>
      <w:sz w:val="24"/>
    </w:rPr>
  </w:style>
  <w:style w:type="character" w:styleId="Strong">
    <w:name w:val="Strong"/>
    <w:basedOn w:val="DefaultParagraphFont"/>
    <w:uiPriority w:val="99"/>
    <w:qFormat/>
    <w:rsid w:val="00E675A7"/>
    <w:rPr>
      <w:rFonts w:cs="Times New Roman"/>
      <w:b/>
    </w:rPr>
  </w:style>
  <w:style w:type="paragraph" w:customStyle="1" w:styleId="FieldLabel">
    <w:name w:val="FieldLabel"/>
    <w:basedOn w:val="Normal"/>
    <w:uiPriority w:val="99"/>
    <w:rsid w:val="000C30CC"/>
    <w:pPr>
      <w:widowControl w:val="0"/>
      <w:spacing w:before="20" w:after="60"/>
    </w:pPr>
    <w:rPr>
      <w:rFonts w:ascii="Times New Roman" w:hAnsi="Times New Roman"/>
    </w:rPr>
  </w:style>
  <w:style w:type="paragraph" w:customStyle="1" w:styleId="IndentedText">
    <w:name w:val="Indented Text"/>
    <w:basedOn w:val="Normal"/>
    <w:uiPriority w:val="99"/>
    <w:rsid w:val="00383E33"/>
    <w:pPr>
      <w:widowControl w:val="0"/>
      <w:ind w:left="360"/>
    </w:pPr>
    <w:rPr>
      <w:rFonts w:ascii="Times New Roman" w:hAnsi="Times New Roman"/>
      <w:sz w:val="24"/>
    </w:rPr>
  </w:style>
  <w:style w:type="character" w:styleId="Emphasis">
    <w:name w:val="Emphasis"/>
    <w:basedOn w:val="DefaultParagraphFont"/>
    <w:uiPriority w:val="99"/>
    <w:qFormat/>
    <w:rsid w:val="00E675A7"/>
    <w:rPr>
      <w:rFonts w:cs="Times New Roman"/>
      <w:b/>
      <w:i/>
      <w:spacing w:val="10"/>
    </w:rPr>
  </w:style>
  <w:style w:type="paragraph" w:customStyle="1" w:styleId="DeliverableName">
    <w:name w:val="Deliverable Name"/>
    <w:uiPriority w:val="99"/>
    <w:rsid w:val="00DE569C"/>
    <w:pPr>
      <w:widowControl w:val="0"/>
      <w:spacing w:after="200" w:line="276" w:lineRule="auto"/>
    </w:pPr>
    <w:rPr>
      <w:rFonts w:ascii="Arial" w:hAnsi="Arial"/>
      <w:sz w:val="24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E675A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E675A7"/>
    <w:rPr>
      <w:rFonts w:cs="Times New Roman"/>
      <w:smallCaps/>
      <w:sz w:val="52"/>
      <w:szCs w:val="52"/>
    </w:rPr>
  </w:style>
  <w:style w:type="character" w:styleId="FollowedHyperlink">
    <w:name w:val="FollowedHyperlink"/>
    <w:basedOn w:val="DefaultParagraphFont"/>
    <w:uiPriority w:val="99"/>
    <w:rsid w:val="00FA24FF"/>
    <w:rPr>
      <w:rFonts w:cs="Times New Roman"/>
      <w:color w:val="800080"/>
      <w:u w:val="single"/>
    </w:rPr>
  </w:style>
  <w:style w:type="table" w:styleId="TableList7">
    <w:name w:val="Table List 7"/>
    <w:basedOn w:val="TableNormal"/>
    <w:uiPriority w:val="99"/>
    <w:rsid w:val="00F27B3B"/>
    <w:rPr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Simple1">
    <w:name w:val="Table Simple 1"/>
    <w:basedOn w:val="TableNormal"/>
    <w:uiPriority w:val="99"/>
    <w:rsid w:val="00F27B3B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rsid w:val="007400EE"/>
    <w:rPr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rsid w:val="007400EE"/>
    <w:rPr>
      <w:sz w:val="20"/>
      <w:szCs w:val="20"/>
    </w:rPr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</w:tblPr>
    <w:tcPr>
      <w:shd w:val="clear" w:color="auto" w:fill="FFFFCC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ustomTable1">
    <w:name w:val="Custom Table 1"/>
    <w:uiPriority w:val="99"/>
    <w:rsid w:val="003A1498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CC"/>
    </w:tcPr>
  </w:style>
  <w:style w:type="paragraph" w:customStyle="1" w:styleId="DocumentTitle">
    <w:name w:val="Document Title"/>
    <w:uiPriority w:val="99"/>
    <w:rsid w:val="00330146"/>
    <w:pPr>
      <w:spacing w:after="200" w:line="276" w:lineRule="auto"/>
    </w:pPr>
    <w:rPr>
      <w:sz w:val="24"/>
      <w:lang w:val="en-US" w:eastAsia="en-US"/>
    </w:rPr>
  </w:style>
  <w:style w:type="paragraph" w:customStyle="1" w:styleId="StyleHeading2Before0ptAfter6pt">
    <w:name w:val="Style Heading 2 + Before:  0 pt After:  6 pt"/>
    <w:basedOn w:val="Heading2"/>
    <w:autoRedefine/>
    <w:uiPriority w:val="99"/>
    <w:rsid w:val="00330146"/>
    <w:pPr>
      <w:spacing w:before="0" w:after="120"/>
    </w:pPr>
    <w:rPr>
      <w:rFonts w:ascii="Times New Roman" w:hAnsi="Times New Roman"/>
      <w:i/>
      <w:szCs w:val="24"/>
    </w:rPr>
  </w:style>
  <w:style w:type="table" w:styleId="TableWeb1">
    <w:name w:val="Table Web 1"/>
    <w:basedOn w:val="TableNormal"/>
    <w:uiPriority w:val="99"/>
    <w:rsid w:val="00F00701"/>
    <w:rPr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link w:val="BodyText2Char"/>
    <w:uiPriority w:val="99"/>
    <w:rsid w:val="00E742F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1561B"/>
    <w:rPr>
      <w:rFonts w:cs="Times New Roman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9A118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61B"/>
    <w:rPr>
      <w:rFonts w:cs="Times New Roman"/>
      <w:sz w:val="20"/>
      <w:szCs w:val="20"/>
      <w:lang w:val="en-US" w:eastAsia="en-US"/>
    </w:rPr>
  </w:style>
  <w:style w:type="paragraph" w:styleId="BlockText">
    <w:name w:val="Block Text"/>
    <w:basedOn w:val="Normal"/>
    <w:uiPriority w:val="99"/>
    <w:rsid w:val="009062A8"/>
    <w:pPr>
      <w:overflowPunct w:val="0"/>
      <w:autoSpaceDE w:val="0"/>
      <w:autoSpaceDN w:val="0"/>
      <w:adjustRightInd w:val="0"/>
      <w:spacing w:before="60" w:after="60"/>
      <w:ind w:left="72" w:right="72"/>
      <w:textAlignment w:val="baseline"/>
    </w:pPr>
  </w:style>
  <w:style w:type="paragraph" w:styleId="List">
    <w:name w:val="List"/>
    <w:basedOn w:val="BodyText"/>
    <w:uiPriority w:val="99"/>
    <w:rsid w:val="009062A8"/>
    <w:pPr>
      <w:tabs>
        <w:tab w:val="left" w:pos="3240"/>
      </w:tabs>
      <w:spacing w:before="115" w:after="0" w:line="240" w:lineRule="auto"/>
      <w:ind w:left="3960" w:hanging="360"/>
    </w:pPr>
    <w:rPr>
      <w:rFonts w:ascii="Times New Roman" w:hAnsi="Times New Roman"/>
      <w:spacing w:val="0"/>
    </w:rPr>
  </w:style>
  <w:style w:type="paragraph" w:customStyle="1" w:styleId="BlurbHeads">
    <w:name w:val="Blurb Heads"/>
    <w:basedOn w:val="Header"/>
    <w:next w:val="Normal"/>
    <w:uiPriority w:val="99"/>
    <w:rsid w:val="009062A8"/>
    <w:rPr>
      <w:rFonts w:ascii="Times New Roman" w:hAnsi="Times New Roman"/>
      <w:b/>
      <w:i/>
      <w:sz w:val="24"/>
    </w:rPr>
  </w:style>
  <w:style w:type="character" w:styleId="CommentReference">
    <w:name w:val="annotation reference"/>
    <w:basedOn w:val="DefaultParagraphFont"/>
    <w:uiPriority w:val="99"/>
    <w:semiHidden/>
    <w:rsid w:val="00104CD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04CD2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1561B"/>
    <w:rPr>
      <w:rFonts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04C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1561B"/>
    <w:rPr>
      <w:rFonts w:cs="Times New Roman"/>
      <w:b/>
      <w:bCs/>
      <w:sz w:val="20"/>
      <w:szCs w:val="2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E675A7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675A7"/>
    <w:rPr>
      <w:rFonts w:cs="Times New Roman"/>
      <w:i/>
      <w:iCs/>
      <w:smallCaps/>
      <w:spacing w:val="10"/>
      <w:sz w:val="28"/>
      <w:szCs w:val="28"/>
    </w:rPr>
  </w:style>
  <w:style w:type="paragraph" w:styleId="NoSpacing">
    <w:name w:val="No Spacing"/>
    <w:basedOn w:val="Normal"/>
    <w:uiPriority w:val="99"/>
    <w:qFormat/>
    <w:rsid w:val="00E675A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675A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E675A7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E675A7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E675A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E675A7"/>
    <w:rPr>
      <w:rFonts w:cs="Times New Roman"/>
      <w:i/>
      <w:iCs/>
    </w:rPr>
  </w:style>
  <w:style w:type="character" w:styleId="SubtleEmphasis">
    <w:name w:val="Subtle Emphasis"/>
    <w:basedOn w:val="DefaultParagraphFont"/>
    <w:uiPriority w:val="99"/>
    <w:qFormat/>
    <w:rsid w:val="00E675A7"/>
    <w:rPr>
      <w:rFonts w:cs="Times New Roman"/>
      <w:i/>
    </w:rPr>
  </w:style>
  <w:style w:type="character" w:styleId="IntenseEmphasis">
    <w:name w:val="Intense Emphasis"/>
    <w:basedOn w:val="DefaultParagraphFont"/>
    <w:uiPriority w:val="99"/>
    <w:qFormat/>
    <w:rsid w:val="00E675A7"/>
    <w:rPr>
      <w:rFonts w:cs="Times New Roman"/>
      <w:b/>
      <w:i/>
    </w:rPr>
  </w:style>
  <w:style w:type="character" w:styleId="SubtleReference">
    <w:name w:val="Subtle Reference"/>
    <w:basedOn w:val="DefaultParagraphFont"/>
    <w:uiPriority w:val="99"/>
    <w:qFormat/>
    <w:rsid w:val="00E675A7"/>
    <w:rPr>
      <w:rFonts w:cs="Times New Roman"/>
      <w:smallCaps/>
    </w:rPr>
  </w:style>
  <w:style w:type="character" w:styleId="IntenseReference">
    <w:name w:val="Intense Reference"/>
    <w:basedOn w:val="DefaultParagraphFont"/>
    <w:uiPriority w:val="99"/>
    <w:qFormat/>
    <w:rsid w:val="00E675A7"/>
    <w:rPr>
      <w:rFonts w:cs="Times New Roman"/>
      <w:b/>
      <w:smallCaps/>
    </w:rPr>
  </w:style>
  <w:style w:type="character" w:styleId="BookTitle">
    <w:name w:val="Book Title"/>
    <w:basedOn w:val="DefaultParagraphFont"/>
    <w:uiPriority w:val="99"/>
    <w:qFormat/>
    <w:rsid w:val="00E675A7"/>
    <w:rPr>
      <w:rFonts w:cs="Times New Roman"/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E675A7"/>
    <w:pPr>
      <w:outlineLvl w:val="9"/>
    </w:pPr>
  </w:style>
  <w:style w:type="character" w:styleId="PageNumber">
    <w:name w:val="page number"/>
    <w:basedOn w:val="DefaultParagraphFont"/>
    <w:uiPriority w:val="99"/>
    <w:locked/>
    <w:rsid w:val="004E51A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0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5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05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05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5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5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5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ocentrix\Application%20Data\Microsoft\Templates\Project%20lessons%20learne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Project lessons learned.dot</Template>
  <TotalTime>6</TotalTime>
  <Pages>3</Pages>
  <Words>446</Words>
  <Characters>2229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TC250/SC7/EG &lt;X&gt;: &lt;Title&gt;</vt:lpstr>
      <vt:lpstr>TC250/SC7/EG &lt;X&gt;: &lt;Title&gt;</vt:lpstr>
    </vt:vector>
  </TitlesOfParts>
  <Company>Arup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TC250/SC7/EG &lt;X&gt;: &lt;Title&gt;</dc:title>
  <dc:creator>Andrew Bond</dc:creator>
  <cp:lastModifiedBy>Andrew Bond</cp:lastModifiedBy>
  <cp:revision>3</cp:revision>
  <cp:lastPrinted>2004-08-16T12:22:00Z</cp:lastPrinted>
  <dcterms:created xsi:type="dcterms:W3CDTF">2014-09-04T08:18:00Z</dcterms:created>
  <dcterms:modified xsi:type="dcterms:W3CDTF">2014-09-04T08:24:00Z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TC011443191033</vt:lpwstr>
  </property>
</Properties>
</file>